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510" w:rsidRDefault="00AB1927" w:rsidP="00993510">
      <w:pPr>
        <w:jc w:val="center"/>
      </w:pPr>
      <w:r>
        <w:rPr>
          <w:noProof/>
          <w:lang w:val="en-GB" w:eastAsia="en-GB"/>
        </w:rPr>
        <w:drawing>
          <wp:inline distT="0" distB="0" distL="0" distR="0">
            <wp:extent cx="1555309" cy="1894533"/>
            <wp:effectExtent l="19050" t="0" r="6791" b="0"/>
            <wp:docPr id="2" name="Picture 1" descr="FMC_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C_ Logo.jpg"/>
                    <pic:cNvPicPr/>
                  </pic:nvPicPr>
                  <pic:blipFill>
                    <a:blip r:embed="rId7" cstate="print"/>
                    <a:stretch>
                      <a:fillRect/>
                    </a:stretch>
                  </pic:blipFill>
                  <pic:spPr>
                    <a:xfrm>
                      <a:off x="0" y="0"/>
                      <a:ext cx="1556994" cy="1896585"/>
                    </a:xfrm>
                    <a:prstGeom prst="rect">
                      <a:avLst/>
                    </a:prstGeom>
                  </pic:spPr>
                </pic:pic>
              </a:graphicData>
            </a:graphic>
          </wp:inline>
        </w:drawing>
      </w:r>
    </w:p>
    <w:p w:rsidR="00993510" w:rsidRDefault="00993510" w:rsidP="00993510">
      <w:pPr>
        <w:jc w:val="center"/>
      </w:pPr>
    </w:p>
    <w:p w:rsidR="00993510" w:rsidRPr="00993510" w:rsidRDefault="00993510" w:rsidP="00993510">
      <w:pPr>
        <w:jc w:val="center"/>
        <w:rPr>
          <w:b/>
          <w:color w:val="000000" w:themeColor="text1"/>
          <w:sz w:val="56"/>
          <w:szCs w:val="56"/>
        </w:rPr>
      </w:pPr>
      <w:r w:rsidRPr="00993510">
        <w:rPr>
          <w:b/>
          <w:color w:val="000000" w:themeColor="text1"/>
          <w:sz w:val="56"/>
          <w:szCs w:val="56"/>
        </w:rPr>
        <w:t xml:space="preserve">Annual Report </w:t>
      </w:r>
    </w:p>
    <w:p w:rsidR="00993510" w:rsidRPr="00993510" w:rsidRDefault="00AB1927" w:rsidP="00993510">
      <w:pPr>
        <w:jc w:val="center"/>
        <w:rPr>
          <w:b/>
          <w:color w:val="000000" w:themeColor="text1"/>
          <w:sz w:val="56"/>
          <w:szCs w:val="56"/>
        </w:rPr>
      </w:pPr>
      <w:r>
        <w:rPr>
          <w:b/>
          <w:color w:val="000000" w:themeColor="text1"/>
          <w:sz w:val="56"/>
          <w:szCs w:val="56"/>
        </w:rPr>
        <w:t>2016</w:t>
      </w:r>
    </w:p>
    <w:p w:rsidR="00993510" w:rsidRPr="00993510" w:rsidRDefault="00993510" w:rsidP="00993510">
      <w:pPr>
        <w:jc w:val="center"/>
        <w:rPr>
          <w:b/>
          <w:color w:val="000000" w:themeColor="text1"/>
          <w:sz w:val="56"/>
          <w:szCs w:val="56"/>
        </w:rPr>
      </w:pPr>
    </w:p>
    <w:p w:rsidR="00993510" w:rsidRDefault="00993510" w:rsidP="00C57532">
      <w:pPr>
        <w:spacing w:line="360" w:lineRule="auto"/>
        <w:rPr>
          <w:b/>
          <w:color w:val="000000" w:themeColor="text1"/>
        </w:rPr>
      </w:pPr>
    </w:p>
    <w:p w:rsidR="00993510" w:rsidRDefault="00993510" w:rsidP="00C57532">
      <w:pPr>
        <w:spacing w:line="360" w:lineRule="auto"/>
        <w:rPr>
          <w:b/>
          <w:color w:val="000000" w:themeColor="text1"/>
        </w:rPr>
      </w:pPr>
    </w:p>
    <w:p w:rsidR="00993510" w:rsidRPr="00993510" w:rsidRDefault="00993510" w:rsidP="00993510">
      <w:pPr>
        <w:spacing w:line="360" w:lineRule="auto"/>
        <w:jc w:val="center"/>
        <w:rPr>
          <w:b/>
          <w:color w:val="000000" w:themeColor="text1"/>
          <w:sz w:val="28"/>
          <w:szCs w:val="28"/>
        </w:rPr>
      </w:pPr>
      <w:r w:rsidRPr="00993510">
        <w:rPr>
          <w:b/>
          <w:color w:val="000000" w:themeColor="text1"/>
          <w:sz w:val="28"/>
          <w:szCs w:val="28"/>
        </w:rPr>
        <w:t>Contents</w:t>
      </w:r>
    </w:p>
    <w:p w:rsidR="00993510" w:rsidRPr="00993510" w:rsidRDefault="00993510" w:rsidP="00993510">
      <w:pPr>
        <w:spacing w:line="360" w:lineRule="auto"/>
        <w:jc w:val="center"/>
        <w:rPr>
          <w:color w:val="000000" w:themeColor="text1"/>
          <w:sz w:val="28"/>
          <w:szCs w:val="28"/>
        </w:rPr>
      </w:pPr>
      <w:r w:rsidRPr="00993510">
        <w:rPr>
          <w:color w:val="000000" w:themeColor="text1"/>
          <w:sz w:val="28"/>
          <w:szCs w:val="28"/>
        </w:rPr>
        <w:t>1. Foreword</w:t>
      </w:r>
    </w:p>
    <w:p w:rsidR="00993510" w:rsidRPr="00993510" w:rsidRDefault="00993510" w:rsidP="00993510">
      <w:pPr>
        <w:spacing w:line="360" w:lineRule="auto"/>
        <w:jc w:val="center"/>
        <w:rPr>
          <w:color w:val="000000" w:themeColor="text1"/>
          <w:sz w:val="28"/>
          <w:szCs w:val="28"/>
        </w:rPr>
      </w:pPr>
      <w:r w:rsidRPr="00993510">
        <w:rPr>
          <w:color w:val="000000" w:themeColor="text1"/>
          <w:sz w:val="28"/>
          <w:szCs w:val="28"/>
        </w:rPr>
        <w:t>2. Who we are</w:t>
      </w:r>
    </w:p>
    <w:p w:rsidR="00993510" w:rsidRPr="00993510" w:rsidRDefault="00993510" w:rsidP="00993510">
      <w:pPr>
        <w:spacing w:line="360" w:lineRule="auto"/>
        <w:jc w:val="center"/>
        <w:rPr>
          <w:color w:val="000000" w:themeColor="text1"/>
          <w:sz w:val="28"/>
          <w:szCs w:val="28"/>
        </w:rPr>
      </w:pPr>
      <w:r w:rsidRPr="00993510">
        <w:rPr>
          <w:color w:val="000000" w:themeColor="text1"/>
          <w:sz w:val="28"/>
          <w:szCs w:val="28"/>
        </w:rPr>
        <w:t>3. Governance</w:t>
      </w:r>
    </w:p>
    <w:p w:rsidR="00993510" w:rsidRPr="00993510" w:rsidRDefault="00AB1927" w:rsidP="00993510">
      <w:pPr>
        <w:spacing w:line="360" w:lineRule="auto"/>
        <w:jc w:val="center"/>
        <w:rPr>
          <w:color w:val="000000" w:themeColor="text1"/>
          <w:sz w:val="28"/>
          <w:szCs w:val="28"/>
        </w:rPr>
      </w:pPr>
      <w:r>
        <w:rPr>
          <w:color w:val="000000" w:themeColor="text1"/>
          <w:sz w:val="28"/>
          <w:szCs w:val="28"/>
        </w:rPr>
        <w:t>4. Our achievements in 2016</w:t>
      </w:r>
    </w:p>
    <w:p w:rsidR="00993510" w:rsidRPr="00993510" w:rsidRDefault="00993510" w:rsidP="00993510">
      <w:pPr>
        <w:spacing w:line="360" w:lineRule="auto"/>
        <w:jc w:val="center"/>
        <w:rPr>
          <w:color w:val="000000" w:themeColor="text1"/>
          <w:sz w:val="28"/>
          <w:szCs w:val="28"/>
        </w:rPr>
      </w:pPr>
      <w:r w:rsidRPr="00993510">
        <w:rPr>
          <w:color w:val="000000" w:themeColor="text1"/>
          <w:sz w:val="28"/>
          <w:szCs w:val="28"/>
        </w:rPr>
        <w:t>5. Financial overview</w:t>
      </w:r>
    </w:p>
    <w:p w:rsidR="00993510" w:rsidRDefault="00993510" w:rsidP="00993510">
      <w:pPr>
        <w:spacing w:line="360" w:lineRule="auto"/>
        <w:jc w:val="center"/>
        <w:rPr>
          <w:color w:val="000000" w:themeColor="text1"/>
          <w:sz w:val="28"/>
          <w:szCs w:val="28"/>
        </w:rPr>
      </w:pPr>
      <w:r w:rsidRPr="00993510">
        <w:rPr>
          <w:color w:val="000000" w:themeColor="text1"/>
          <w:sz w:val="28"/>
          <w:szCs w:val="28"/>
        </w:rPr>
        <w:t>6. Future work</w:t>
      </w:r>
    </w:p>
    <w:p w:rsidR="00993510" w:rsidRDefault="00000F24" w:rsidP="00993510">
      <w:pPr>
        <w:spacing w:line="360" w:lineRule="auto"/>
        <w:jc w:val="center"/>
        <w:rPr>
          <w:color w:val="000000" w:themeColor="text1"/>
          <w:sz w:val="28"/>
          <w:szCs w:val="28"/>
        </w:rPr>
      </w:pPr>
      <w:r>
        <w:rPr>
          <w:color w:val="000000" w:themeColor="text1"/>
          <w:sz w:val="28"/>
          <w:szCs w:val="28"/>
        </w:rPr>
        <w:t>Annex 1</w:t>
      </w:r>
      <w:r w:rsidR="00993510">
        <w:rPr>
          <w:color w:val="000000" w:themeColor="text1"/>
          <w:sz w:val="28"/>
          <w:szCs w:val="28"/>
        </w:rPr>
        <w:t xml:space="preserve"> – Accounts for year ending 31</w:t>
      </w:r>
      <w:r w:rsidR="00993510" w:rsidRPr="00993510">
        <w:rPr>
          <w:color w:val="000000" w:themeColor="text1"/>
          <w:sz w:val="28"/>
          <w:szCs w:val="28"/>
          <w:vertAlign w:val="superscript"/>
        </w:rPr>
        <w:t>st</w:t>
      </w:r>
      <w:r w:rsidR="00AB1927">
        <w:rPr>
          <w:color w:val="000000" w:themeColor="text1"/>
          <w:sz w:val="28"/>
          <w:szCs w:val="28"/>
        </w:rPr>
        <w:t xml:space="preserve"> December 2016</w:t>
      </w:r>
    </w:p>
    <w:p w:rsidR="00ED05B0" w:rsidRDefault="00ED05B0" w:rsidP="00993510">
      <w:pPr>
        <w:spacing w:line="360" w:lineRule="auto"/>
        <w:jc w:val="center"/>
        <w:rPr>
          <w:color w:val="000000" w:themeColor="text1"/>
          <w:sz w:val="28"/>
          <w:szCs w:val="28"/>
        </w:rPr>
      </w:pPr>
      <w:r>
        <w:rPr>
          <w:color w:val="000000" w:themeColor="text1"/>
          <w:sz w:val="28"/>
          <w:szCs w:val="28"/>
        </w:rPr>
        <w:t>Annex 2 – FMSB Annual Report 2016</w:t>
      </w:r>
    </w:p>
    <w:p w:rsidR="000D3A70" w:rsidRDefault="000D3A70" w:rsidP="00993510">
      <w:pPr>
        <w:spacing w:line="360" w:lineRule="auto"/>
        <w:jc w:val="center"/>
        <w:rPr>
          <w:color w:val="000000" w:themeColor="text1"/>
          <w:sz w:val="28"/>
          <w:szCs w:val="28"/>
        </w:rPr>
      </w:pPr>
    </w:p>
    <w:p w:rsidR="000D3A70" w:rsidRPr="00C83B4B" w:rsidRDefault="000D3A70" w:rsidP="00993510">
      <w:pPr>
        <w:spacing w:line="360" w:lineRule="auto"/>
        <w:jc w:val="center"/>
        <w:rPr>
          <w:color w:val="000000" w:themeColor="text1"/>
          <w:sz w:val="28"/>
          <w:szCs w:val="28"/>
        </w:rPr>
      </w:pPr>
    </w:p>
    <w:p w:rsidR="000D3A70" w:rsidRPr="00C83B4B" w:rsidRDefault="000D3A70" w:rsidP="00993510">
      <w:pPr>
        <w:spacing w:line="360" w:lineRule="auto"/>
        <w:jc w:val="center"/>
        <w:rPr>
          <w:b/>
          <w:color w:val="000000" w:themeColor="text1"/>
          <w:sz w:val="28"/>
          <w:szCs w:val="28"/>
        </w:rPr>
      </w:pPr>
      <w:r w:rsidRPr="00C83B4B">
        <w:rPr>
          <w:b/>
          <w:color w:val="000000" w:themeColor="text1"/>
          <w:sz w:val="28"/>
          <w:szCs w:val="28"/>
        </w:rPr>
        <w:t>10</w:t>
      </w:r>
      <w:r w:rsidRPr="00C83B4B">
        <w:rPr>
          <w:b/>
          <w:color w:val="000000" w:themeColor="text1"/>
          <w:sz w:val="28"/>
          <w:szCs w:val="28"/>
          <w:vertAlign w:val="superscript"/>
        </w:rPr>
        <w:t>th</w:t>
      </w:r>
      <w:r w:rsidRPr="00C83B4B">
        <w:rPr>
          <w:b/>
          <w:color w:val="000000" w:themeColor="text1"/>
          <w:sz w:val="28"/>
          <w:szCs w:val="28"/>
        </w:rPr>
        <w:t xml:space="preserve"> August 2017</w:t>
      </w:r>
    </w:p>
    <w:p w:rsidR="00993510" w:rsidRPr="00993510" w:rsidRDefault="00993510" w:rsidP="00993510">
      <w:pPr>
        <w:spacing w:line="360" w:lineRule="auto"/>
        <w:jc w:val="center"/>
        <w:rPr>
          <w:color w:val="000000" w:themeColor="text1"/>
        </w:rPr>
      </w:pPr>
    </w:p>
    <w:p w:rsidR="00993510" w:rsidRPr="00993510" w:rsidRDefault="00993510" w:rsidP="00C57532">
      <w:pPr>
        <w:spacing w:line="360" w:lineRule="auto"/>
        <w:rPr>
          <w:b/>
          <w:color w:val="000000" w:themeColor="text1"/>
        </w:rPr>
      </w:pPr>
    </w:p>
    <w:p w:rsidR="00993510" w:rsidRDefault="00993510" w:rsidP="00C57532">
      <w:pPr>
        <w:spacing w:line="360" w:lineRule="auto"/>
        <w:rPr>
          <w:b/>
          <w:color w:val="000000" w:themeColor="text1"/>
        </w:rPr>
      </w:pPr>
    </w:p>
    <w:p w:rsidR="00993510" w:rsidRDefault="00993510" w:rsidP="00C57532">
      <w:pPr>
        <w:spacing w:line="360" w:lineRule="auto"/>
        <w:rPr>
          <w:b/>
          <w:color w:val="000000" w:themeColor="text1"/>
        </w:rPr>
      </w:pPr>
    </w:p>
    <w:p w:rsidR="00993510" w:rsidRDefault="00993510" w:rsidP="00C57532">
      <w:pPr>
        <w:spacing w:line="360" w:lineRule="auto"/>
        <w:rPr>
          <w:b/>
          <w:color w:val="000000" w:themeColor="text1"/>
        </w:rPr>
      </w:pPr>
    </w:p>
    <w:p w:rsidR="001653B4" w:rsidRDefault="001653B4" w:rsidP="00C57532">
      <w:pPr>
        <w:spacing w:line="360" w:lineRule="auto"/>
        <w:rPr>
          <w:b/>
          <w:color w:val="000000" w:themeColor="text1"/>
        </w:rPr>
      </w:pPr>
      <w:r w:rsidRPr="00C57532">
        <w:rPr>
          <w:b/>
          <w:color w:val="000000" w:themeColor="text1"/>
        </w:rPr>
        <w:lastRenderedPageBreak/>
        <w:t>1. Foreword</w:t>
      </w:r>
    </w:p>
    <w:p w:rsidR="001653B4" w:rsidRPr="00C57532" w:rsidRDefault="00AB1927" w:rsidP="00C57532">
      <w:pPr>
        <w:spacing w:line="360" w:lineRule="auto"/>
        <w:rPr>
          <w:color w:val="000000" w:themeColor="text1"/>
        </w:rPr>
      </w:pPr>
      <w:r>
        <w:rPr>
          <w:color w:val="000000" w:themeColor="text1"/>
        </w:rPr>
        <w:t>This is the second</w:t>
      </w:r>
      <w:r w:rsidR="000D58A1">
        <w:rPr>
          <w:color w:val="000000" w:themeColor="text1"/>
        </w:rPr>
        <w:t xml:space="preserve"> annual report of The Family Mediation Council (FMC), which was incorporated in 2015. It covers the period from </w:t>
      </w:r>
      <w:r>
        <w:rPr>
          <w:color w:val="000000" w:themeColor="text1"/>
        </w:rPr>
        <w:t>1</w:t>
      </w:r>
      <w:r w:rsidRPr="00AB1927">
        <w:rPr>
          <w:color w:val="000000" w:themeColor="text1"/>
          <w:vertAlign w:val="superscript"/>
        </w:rPr>
        <w:t>st</w:t>
      </w:r>
      <w:r>
        <w:rPr>
          <w:color w:val="000000" w:themeColor="text1"/>
        </w:rPr>
        <w:t xml:space="preserve"> January to </w:t>
      </w:r>
      <w:r w:rsidR="000D58A1">
        <w:rPr>
          <w:color w:val="000000" w:themeColor="text1"/>
        </w:rPr>
        <w:t>31</w:t>
      </w:r>
      <w:r w:rsidR="000D58A1" w:rsidRPr="000D58A1">
        <w:rPr>
          <w:color w:val="000000" w:themeColor="text1"/>
          <w:vertAlign w:val="superscript"/>
        </w:rPr>
        <w:t>st</w:t>
      </w:r>
      <w:r>
        <w:rPr>
          <w:color w:val="000000" w:themeColor="text1"/>
        </w:rPr>
        <w:t xml:space="preserve"> December 2016</w:t>
      </w:r>
      <w:r w:rsidR="000D58A1">
        <w:rPr>
          <w:color w:val="000000" w:themeColor="text1"/>
        </w:rPr>
        <w:t xml:space="preserve">. </w:t>
      </w:r>
    </w:p>
    <w:p w:rsidR="001653B4" w:rsidRPr="00C57532" w:rsidRDefault="001653B4" w:rsidP="00C57532">
      <w:pPr>
        <w:spacing w:line="360" w:lineRule="auto"/>
        <w:rPr>
          <w:color w:val="000000" w:themeColor="text1"/>
        </w:rPr>
      </w:pPr>
    </w:p>
    <w:p w:rsidR="001653B4" w:rsidRPr="00C57532" w:rsidRDefault="001653B4" w:rsidP="00C57532">
      <w:pPr>
        <w:spacing w:line="360" w:lineRule="auto"/>
        <w:rPr>
          <w:b/>
          <w:color w:val="000000" w:themeColor="text1"/>
        </w:rPr>
      </w:pPr>
      <w:r w:rsidRPr="00C57532">
        <w:rPr>
          <w:b/>
          <w:color w:val="000000" w:themeColor="text1"/>
        </w:rPr>
        <w:t>2. Who we are</w:t>
      </w:r>
    </w:p>
    <w:p w:rsidR="000175D5" w:rsidRPr="00C57532" w:rsidRDefault="000175D5" w:rsidP="00C57532">
      <w:pPr>
        <w:pStyle w:val="NormalWeb"/>
        <w:shd w:val="clear" w:color="auto" w:fill="FFFFFF"/>
        <w:spacing w:before="0" w:beforeAutospacing="0" w:after="0" w:afterAutospacing="0" w:line="360" w:lineRule="auto"/>
        <w:textAlignment w:val="baseline"/>
        <w:rPr>
          <w:rFonts w:ascii="Arial" w:hAnsi="Arial" w:cs="Arial"/>
          <w:color w:val="000000" w:themeColor="text1"/>
          <w:sz w:val="24"/>
          <w:szCs w:val="24"/>
        </w:rPr>
      </w:pPr>
      <w:r w:rsidRPr="00C57532">
        <w:rPr>
          <w:rFonts w:ascii="Arial" w:hAnsi="Arial" w:cs="Arial"/>
          <w:color w:val="000000" w:themeColor="text1"/>
          <w:sz w:val="24"/>
          <w:szCs w:val="24"/>
        </w:rPr>
        <w:t xml:space="preserve">The </w:t>
      </w:r>
      <w:r w:rsidR="000D58A1">
        <w:rPr>
          <w:rFonts w:ascii="Arial" w:hAnsi="Arial" w:cs="Arial"/>
          <w:color w:val="000000" w:themeColor="text1"/>
          <w:sz w:val="24"/>
          <w:szCs w:val="24"/>
        </w:rPr>
        <w:t xml:space="preserve">FMC </w:t>
      </w:r>
      <w:r w:rsidRPr="00C57532">
        <w:rPr>
          <w:rFonts w:ascii="Arial" w:hAnsi="Arial" w:cs="Arial"/>
          <w:color w:val="000000" w:themeColor="text1"/>
          <w:sz w:val="24"/>
          <w:szCs w:val="24"/>
        </w:rPr>
        <w:t>is dedicated to promoting best practice in family mediation. Our central aim is to ensure the public can confidently access family mediation services that offer high quality mediation provided by mediators who meet our standards.</w:t>
      </w:r>
    </w:p>
    <w:p w:rsidR="00F90C7A" w:rsidRDefault="00F90C7A" w:rsidP="00C57532">
      <w:pPr>
        <w:spacing w:line="360" w:lineRule="auto"/>
        <w:rPr>
          <w:color w:val="000000" w:themeColor="text1"/>
        </w:rPr>
      </w:pPr>
    </w:p>
    <w:p w:rsidR="001653B4" w:rsidRPr="00C57532" w:rsidRDefault="001653B4" w:rsidP="00C57532">
      <w:pPr>
        <w:spacing w:line="360" w:lineRule="auto"/>
        <w:rPr>
          <w:color w:val="000000" w:themeColor="text1"/>
        </w:rPr>
      </w:pPr>
      <w:r w:rsidRPr="00C57532">
        <w:rPr>
          <w:color w:val="000000" w:themeColor="text1"/>
        </w:rPr>
        <w:t>The members of The Family Mediation Council (FMC) in 201</w:t>
      </w:r>
      <w:r w:rsidR="00AB1927">
        <w:rPr>
          <w:color w:val="000000" w:themeColor="text1"/>
        </w:rPr>
        <w:t>6</w:t>
      </w:r>
      <w:r w:rsidRPr="00C57532">
        <w:rPr>
          <w:color w:val="000000" w:themeColor="text1"/>
        </w:rPr>
        <w:t xml:space="preserve"> were: </w:t>
      </w:r>
    </w:p>
    <w:p w:rsidR="001653B4" w:rsidRPr="00C57532" w:rsidRDefault="001653B4" w:rsidP="00C57532">
      <w:pPr>
        <w:spacing w:line="360" w:lineRule="auto"/>
        <w:ind w:left="720"/>
        <w:rPr>
          <w:color w:val="000000" w:themeColor="text1"/>
        </w:rPr>
      </w:pPr>
    </w:p>
    <w:p w:rsidR="00C57532" w:rsidRPr="00C57532" w:rsidRDefault="002D696B" w:rsidP="00C57532">
      <w:pPr>
        <w:spacing w:line="360" w:lineRule="auto"/>
        <w:ind w:left="720"/>
        <w:rPr>
          <w:color w:val="000000" w:themeColor="text1"/>
        </w:rPr>
      </w:pPr>
      <w:r>
        <w:rPr>
          <w:color w:val="000000" w:themeColor="text1"/>
        </w:rPr>
        <w:t>IDR Europe</w:t>
      </w:r>
      <w:r w:rsidR="001653B4" w:rsidRPr="00C57532">
        <w:rPr>
          <w:color w:val="000000" w:themeColor="text1"/>
        </w:rPr>
        <w:t xml:space="preserve"> </w:t>
      </w:r>
      <w:r>
        <w:rPr>
          <w:color w:val="000000" w:themeColor="text1"/>
        </w:rPr>
        <w:t>Limited</w:t>
      </w:r>
      <w:r w:rsidR="00AB1927">
        <w:rPr>
          <w:color w:val="000000" w:themeColor="text1"/>
        </w:rPr>
        <w:t xml:space="preserve"> (t/a ADR Group)</w:t>
      </w:r>
    </w:p>
    <w:p w:rsidR="001653B4" w:rsidRPr="00C57532" w:rsidRDefault="001653B4" w:rsidP="00C57532">
      <w:pPr>
        <w:spacing w:line="360" w:lineRule="auto"/>
        <w:ind w:left="720"/>
        <w:rPr>
          <w:color w:val="000000" w:themeColor="text1"/>
        </w:rPr>
      </w:pPr>
      <w:r w:rsidRPr="00C57532">
        <w:rPr>
          <w:color w:val="000000" w:themeColor="text1"/>
        </w:rPr>
        <w:t>College of Mediators</w:t>
      </w:r>
    </w:p>
    <w:p w:rsidR="001653B4" w:rsidRPr="00C57532" w:rsidRDefault="001653B4" w:rsidP="00C57532">
      <w:pPr>
        <w:spacing w:line="360" w:lineRule="auto"/>
        <w:ind w:left="720"/>
        <w:rPr>
          <w:color w:val="000000" w:themeColor="text1"/>
        </w:rPr>
      </w:pPr>
      <w:r w:rsidRPr="00C57532">
        <w:rPr>
          <w:color w:val="000000" w:themeColor="text1"/>
        </w:rPr>
        <w:t>The Law Society</w:t>
      </w:r>
    </w:p>
    <w:p w:rsidR="001653B4" w:rsidRPr="00C57532" w:rsidRDefault="008A1652" w:rsidP="00C57532">
      <w:pPr>
        <w:spacing w:line="360" w:lineRule="auto"/>
        <w:ind w:left="720"/>
        <w:textAlignment w:val="baseline"/>
        <w:rPr>
          <w:rFonts w:eastAsia="Times New Roman"/>
          <w:color w:val="000000" w:themeColor="text1"/>
        </w:rPr>
      </w:pPr>
      <w:hyperlink r:id="rId8" w:history="1">
        <w:r w:rsidR="001653B4" w:rsidRPr="00C57532">
          <w:rPr>
            <w:rFonts w:eastAsia="Times New Roman"/>
            <w:color w:val="000000" w:themeColor="text1"/>
            <w:bdr w:val="none" w:sz="0" w:space="0" w:color="auto" w:frame="1"/>
          </w:rPr>
          <w:t>Family Mediators Association (FMA)</w:t>
        </w:r>
      </w:hyperlink>
    </w:p>
    <w:p w:rsidR="001653B4" w:rsidRPr="00C57532" w:rsidRDefault="008A1652" w:rsidP="00C57532">
      <w:pPr>
        <w:spacing w:line="360" w:lineRule="auto"/>
        <w:ind w:left="720"/>
        <w:textAlignment w:val="baseline"/>
        <w:rPr>
          <w:rFonts w:eastAsia="Times New Roman"/>
          <w:color w:val="000000" w:themeColor="text1"/>
        </w:rPr>
      </w:pPr>
      <w:hyperlink r:id="rId9" w:history="1">
        <w:r w:rsidR="001653B4" w:rsidRPr="00C57532">
          <w:rPr>
            <w:rFonts w:eastAsia="Times New Roman"/>
            <w:color w:val="000000" w:themeColor="text1"/>
            <w:bdr w:val="none" w:sz="0" w:space="0" w:color="auto" w:frame="1"/>
          </w:rPr>
          <w:t>National Family Mediation (NFM)</w:t>
        </w:r>
      </w:hyperlink>
    </w:p>
    <w:p w:rsidR="001653B4" w:rsidRPr="00C57532" w:rsidRDefault="008A1652" w:rsidP="00C57532">
      <w:pPr>
        <w:spacing w:line="360" w:lineRule="auto"/>
        <w:ind w:left="720"/>
        <w:textAlignment w:val="baseline"/>
        <w:rPr>
          <w:color w:val="000000" w:themeColor="text1"/>
        </w:rPr>
      </w:pPr>
      <w:hyperlink r:id="rId10" w:history="1">
        <w:r w:rsidR="001653B4" w:rsidRPr="00C57532">
          <w:rPr>
            <w:rFonts w:eastAsia="Times New Roman"/>
            <w:color w:val="000000" w:themeColor="text1"/>
            <w:bdr w:val="none" w:sz="0" w:space="0" w:color="auto" w:frame="1"/>
          </w:rPr>
          <w:t>Resolution</w:t>
        </w:r>
      </w:hyperlink>
    </w:p>
    <w:p w:rsidR="000175D5" w:rsidRPr="00C57532" w:rsidRDefault="000175D5" w:rsidP="00C57532">
      <w:pPr>
        <w:spacing w:line="360" w:lineRule="auto"/>
        <w:textAlignment w:val="baseline"/>
        <w:rPr>
          <w:color w:val="000000" w:themeColor="text1"/>
        </w:rPr>
      </w:pPr>
    </w:p>
    <w:p w:rsidR="000175D5" w:rsidRPr="00C57532" w:rsidRDefault="000175D5" w:rsidP="00C57532">
      <w:pPr>
        <w:shd w:val="clear" w:color="auto" w:fill="FFFFFF"/>
        <w:spacing w:line="360" w:lineRule="auto"/>
        <w:textAlignment w:val="baseline"/>
        <w:rPr>
          <w:color w:val="000000" w:themeColor="text1"/>
        </w:rPr>
      </w:pPr>
      <w:r w:rsidRPr="00C57532">
        <w:rPr>
          <w:color w:val="000000" w:themeColor="text1"/>
        </w:rPr>
        <w:t xml:space="preserve">Each member organisation appointed a director to the FMC Board of Directors and, in accordance with the Articles of Association, two other directors were co-opted. </w:t>
      </w:r>
    </w:p>
    <w:p w:rsidR="000175D5" w:rsidRDefault="000175D5" w:rsidP="00C57532">
      <w:pPr>
        <w:shd w:val="clear" w:color="auto" w:fill="FFFFFF"/>
        <w:spacing w:line="360" w:lineRule="auto"/>
        <w:textAlignment w:val="baseline"/>
        <w:rPr>
          <w:color w:val="000000" w:themeColor="text1"/>
        </w:rPr>
      </w:pPr>
      <w:r w:rsidRPr="00C57532">
        <w:rPr>
          <w:color w:val="000000" w:themeColor="text1"/>
        </w:rPr>
        <w:t xml:space="preserve">The </w:t>
      </w:r>
      <w:r w:rsidR="00C57532">
        <w:rPr>
          <w:color w:val="000000" w:themeColor="text1"/>
        </w:rPr>
        <w:t>d</w:t>
      </w:r>
      <w:r w:rsidRPr="00C57532">
        <w:rPr>
          <w:color w:val="000000" w:themeColor="text1"/>
        </w:rPr>
        <w:t>irectors of The Fami</w:t>
      </w:r>
      <w:r w:rsidR="00AB1927">
        <w:rPr>
          <w:color w:val="000000" w:themeColor="text1"/>
        </w:rPr>
        <w:t>ly Mediation Council in 2016 wer</w:t>
      </w:r>
      <w:r w:rsidRPr="00C57532">
        <w:rPr>
          <w:color w:val="000000" w:themeColor="text1"/>
        </w:rPr>
        <w:t>e:</w:t>
      </w:r>
    </w:p>
    <w:p w:rsidR="00C57532" w:rsidRPr="00C57532" w:rsidRDefault="00C57532" w:rsidP="00C57532">
      <w:pPr>
        <w:shd w:val="clear" w:color="auto" w:fill="FFFFFF"/>
        <w:spacing w:line="360" w:lineRule="auto"/>
        <w:textAlignment w:val="baseline"/>
        <w:rPr>
          <w:color w:val="000000" w:themeColor="text1"/>
        </w:rPr>
      </w:pPr>
    </w:p>
    <w:p w:rsidR="000175D5" w:rsidRPr="00C57532" w:rsidRDefault="00AB1927" w:rsidP="00C57532">
      <w:pPr>
        <w:shd w:val="clear" w:color="auto" w:fill="FFFFFF"/>
        <w:spacing w:line="360" w:lineRule="auto"/>
        <w:ind w:left="720"/>
        <w:textAlignment w:val="baseline"/>
        <w:rPr>
          <w:color w:val="000000" w:themeColor="text1"/>
        </w:rPr>
      </w:pPr>
      <w:r>
        <w:rPr>
          <w:color w:val="000000" w:themeColor="text1"/>
        </w:rPr>
        <w:t>Hugh England, followed by John Taylor (Chair)</w:t>
      </w:r>
    </w:p>
    <w:p w:rsidR="000175D5" w:rsidRPr="00C57532" w:rsidRDefault="000175D5" w:rsidP="00C57532">
      <w:pPr>
        <w:shd w:val="clear" w:color="auto" w:fill="FFFFFF"/>
        <w:spacing w:line="360" w:lineRule="auto"/>
        <w:ind w:left="720"/>
        <w:textAlignment w:val="baseline"/>
        <w:rPr>
          <w:color w:val="000000" w:themeColor="text1"/>
        </w:rPr>
      </w:pPr>
      <w:r w:rsidRPr="00C57532">
        <w:rPr>
          <w:color w:val="000000" w:themeColor="text1"/>
        </w:rPr>
        <w:t>Karen Barham, appointed by Resolution</w:t>
      </w:r>
    </w:p>
    <w:p w:rsidR="000175D5" w:rsidRDefault="000175D5" w:rsidP="00C57532">
      <w:pPr>
        <w:shd w:val="clear" w:color="auto" w:fill="FFFFFF"/>
        <w:spacing w:line="360" w:lineRule="auto"/>
        <w:ind w:left="720"/>
        <w:textAlignment w:val="baseline"/>
        <w:rPr>
          <w:color w:val="000000" w:themeColor="text1"/>
        </w:rPr>
      </w:pPr>
      <w:r w:rsidRPr="00C57532">
        <w:rPr>
          <w:color w:val="000000" w:themeColor="text1"/>
        </w:rPr>
        <w:t xml:space="preserve">Cressida Burnet, </w:t>
      </w:r>
      <w:r w:rsidR="00AB1927">
        <w:rPr>
          <w:color w:val="000000" w:themeColor="text1"/>
        </w:rPr>
        <w:t xml:space="preserve">followed by Richard Schiffer, </w:t>
      </w:r>
      <w:r w:rsidRPr="00C57532">
        <w:rPr>
          <w:color w:val="000000" w:themeColor="text1"/>
        </w:rPr>
        <w:t xml:space="preserve">appointed by </w:t>
      </w:r>
      <w:r w:rsidR="007270C2">
        <w:rPr>
          <w:color w:val="000000" w:themeColor="text1"/>
        </w:rPr>
        <w:t>IDR Europe Limited</w:t>
      </w:r>
    </w:p>
    <w:p w:rsidR="00C57532" w:rsidRPr="00C57532" w:rsidRDefault="00F90C7A" w:rsidP="00C57532">
      <w:pPr>
        <w:shd w:val="clear" w:color="auto" w:fill="FFFFFF"/>
        <w:spacing w:line="360" w:lineRule="auto"/>
        <w:ind w:left="720"/>
        <w:textAlignment w:val="baseline"/>
        <w:rPr>
          <w:color w:val="000000" w:themeColor="text1"/>
        </w:rPr>
      </w:pPr>
      <w:r>
        <w:rPr>
          <w:color w:val="000000" w:themeColor="text1"/>
        </w:rPr>
        <w:t>Mark Paulson,</w:t>
      </w:r>
      <w:r w:rsidR="00C57532" w:rsidRPr="00C57532">
        <w:rPr>
          <w:color w:val="000000" w:themeColor="text1"/>
        </w:rPr>
        <w:t xml:space="preserve"> appointed by The Law Society</w:t>
      </w:r>
    </w:p>
    <w:p w:rsidR="000175D5" w:rsidRPr="00C57532" w:rsidRDefault="000175D5" w:rsidP="00C57532">
      <w:pPr>
        <w:shd w:val="clear" w:color="auto" w:fill="FFFFFF"/>
        <w:spacing w:line="360" w:lineRule="auto"/>
        <w:ind w:left="720"/>
        <w:textAlignment w:val="baseline"/>
        <w:rPr>
          <w:color w:val="000000" w:themeColor="text1"/>
        </w:rPr>
      </w:pPr>
      <w:r w:rsidRPr="00C57532">
        <w:rPr>
          <w:color w:val="000000" w:themeColor="text1"/>
        </w:rPr>
        <w:t>Ewan Malcolm, appointed by College of Mediators</w:t>
      </w:r>
    </w:p>
    <w:p w:rsidR="000175D5" w:rsidRPr="00C57532" w:rsidRDefault="000175D5" w:rsidP="00C57532">
      <w:pPr>
        <w:shd w:val="clear" w:color="auto" w:fill="FFFFFF"/>
        <w:spacing w:line="360" w:lineRule="auto"/>
        <w:ind w:left="720"/>
        <w:textAlignment w:val="baseline"/>
        <w:rPr>
          <w:color w:val="000000" w:themeColor="text1"/>
        </w:rPr>
      </w:pPr>
      <w:r w:rsidRPr="00C57532">
        <w:rPr>
          <w:color w:val="000000" w:themeColor="text1"/>
        </w:rPr>
        <w:t>Jane Robey, appointed by NFM</w:t>
      </w:r>
    </w:p>
    <w:p w:rsidR="000175D5" w:rsidRDefault="000175D5" w:rsidP="00C57532">
      <w:pPr>
        <w:shd w:val="clear" w:color="auto" w:fill="FFFFFF"/>
        <w:spacing w:line="360" w:lineRule="auto"/>
        <w:ind w:left="720"/>
        <w:textAlignment w:val="baseline"/>
        <w:rPr>
          <w:color w:val="000000" w:themeColor="text1"/>
        </w:rPr>
      </w:pPr>
      <w:r w:rsidRPr="00C57532">
        <w:rPr>
          <w:color w:val="000000" w:themeColor="text1"/>
        </w:rPr>
        <w:t>Beverley Sayers, appointed by FMA</w:t>
      </w:r>
    </w:p>
    <w:p w:rsidR="00AB1927" w:rsidRDefault="00AB1927" w:rsidP="00C57532">
      <w:pPr>
        <w:shd w:val="clear" w:color="auto" w:fill="FFFFFF"/>
        <w:spacing w:line="360" w:lineRule="auto"/>
        <w:ind w:left="720"/>
        <w:textAlignment w:val="baseline"/>
        <w:rPr>
          <w:color w:val="000000" w:themeColor="text1"/>
        </w:rPr>
      </w:pPr>
      <w:r>
        <w:rPr>
          <w:color w:val="000000" w:themeColor="text1"/>
        </w:rPr>
        <w:t>Aftab Pirbhai, from April 2016</w:t>
      </w:r>
    </w:p>
    <w:p w:rsidR="00AB1927" w:rsidRPr="00C57532" w:rsidRDefault="00AB1927" w:rsidP="00AB1927">
      <w:pPr>
        <w:shd w:val="clear" w:color="auto" w:fill="FFFFFF"/>
        <w:spacing w:line="360" w:lineRule="auto"/>
        <w:ind w:left="720"/>
        <w:textAlignment w:val="baseline"/>
        <w:rPr>
          <w:color w:val="000000" w:themeColor="text1"/>
        </w:rPr>
      </w:pPr>
      <w:r w:rsidRPr="00C57532">
        <w:rPr>
          <w:color w:val="000000" w:themeColor="text1"/>
        </w:rPr>
        <w:t>Andrew Greensmith</w:t>
      </w:r>
      <w:r>
        <w:rPr>
          <w:color w:val="000000" w:themeColor="text1"/>
        </w:rPr>
        <w:t>, until September 2016</w:t>
      </w:r>
      <w:r w:rsidRPr="00C57532">
        <w:rPr>
          <w:color w:val="000000" w:themeColor="text1"/>
        </w:rPr>
        <w:t xml:space="preserve"> </w:t>
      </w:r>
    </w:p>
    <w:p w:rsidR="00AB1927" w:rsidRDefault="00AB1927" w:rsidP="00C57532">
      <w:pPr>
        <w:shd w:val="clear" w:color="auto" w:fill="FFFFFF"/>
        <w:spacing w:line="360" w:lineRule="auto"/>
        <w:ind w:left="720"/>
        <w:textAlignment w:val="baseline"/>
        <w:rPr>
          <w:color w:val="000000" w:themeColor="text1"/>
        </w:rPr>
      </w:pPr>
    </w:p>
    <w:p w:rsidR="00AB1927" w:rsidRDefault="00AB1927" w:rsidP="00C57532">
      <w:pPr>
        <w:shd w:val="clear" w:color="auto" w:fill="FFFFFF"/>
        <w:spacing w:line="360" w:lineRule="auto"/>
        <w:textAlignment w:val="baseline"/>
        <w:rPr>
          <w:color w:val="000000" w:themeColor="text1"/>
        </w:rPr>
      </w:pPr>
    </w:p>
    <w:p w:rsidR="000175D5" w:rsidRPr="00C57532" w:rsidRDefault="000175D5" w:rsidP="00C57532">
      <w:pPr>
        <w:shd w:val="clear" w:color="auto" w:fill="FFFFFF"/>
        <w:spacing w:line="360" w:lineRule="auto"/>
        <w:textAlignment w:val="baseline"/>
        <w:rPr>
          <w:color w:val="000000" w:themeColor="text1"/>
        </w:rPr>
      </w:pPr>
      <w:r w:rsidRPr="00C57532">
        <w:rPr>
          <w:color w:val="000000" w:themeColor="text1"/>
        </w:rPr>
        <w:t xml:space="preserve">The Company Secretary was Mr Paul Neale. </w:t>
      </w:r>
    </w:p>
    <w:p w:rsidR="00AB1927" w:rsidRDefault="00AB1927" w:rsidP="00C57532">
      <w:pPr>
        <w:spacing w:line="360" w:lineRule="auto"/>
        <w:textAlignment w:val="baseline"/>
        <w:rPr>
          <w:color w:val="000000" w:themeColor="text1"/>
        </w:rPr>
      </w:pPr>
    </w:p>
    <w:p w:rsidR="001653B4" w:rsidRPr="00C57532" w:rsidRDefault="000175D5" w:rsidP="00C57532">
      <w:pPr>
        <w:spacing w:line="360" w:lineRule="auto"/>
        <w:textAlignment w:val="baseline"/>
        <w:rPr>
          <w:rFonts w:eastAsia="Times New Roman"/>
          <w:color w:val="000000" w:themeColor="text1"/>
        </w:rPr>
      </w:pPr>
      <w:r w:rsidRPr="00C57532">
        <w:rPr>
          <w:color w:val="000000" w:themeColor="text1"/>
        </w:rPr>
        <w:t xml:space="preserve">The FMC was supported in </w:t>
      </w:r>
      <w:r w:rsidR="00AB1927">
        <w:rPr>
          <w:color w:val="000000" w:themeColor="text1"/>
        </w:rPr>
        <w:t>is work by an Executive Director and then an Executive Officer</w:t>
      </w:r>
      <w:r w:rsidRPr="00C57532">
        <w:rPr>
          <w:color w:val="000000" w:themeColor="text1"/>
        </w:rPr>
        <w:t xml:space="preserve">, </w:t>
      </w:r>
      <w:r w:rsidR="000F4A4B">
        <w:rPr>
          <w:color w:val="000000" w:themeColor="text1"/>
        </w:rPr>
        <w:t xml:space="preserve">a </w:t>
      </w:r>
      <w:r w:rsidRPr="00C57532">
        <w:rPr>
          <w:color w:val="000000" w:themeColor="text1"/>
        </w:rPr>
        <w:t xml:space="preserve">Communications Consultant and </w:t>
      </w:r>
      <w:r w:rsidR="00713993" w:rsidRPr="00C57532">
        <w:rPr>
          <w:color w:val="000000" w:themeColor="text1"/>
        </w:rPr>
        <w:t xml:space="preserve">a Professional Standards Consultant, as well as an administrative office. </w:t>
      </w:r>
    </w:p>
    <w:p w:rsidR="001653B4" w:rsidRPr="00C57532" w:rsidRDefault="001653B4" w:rsidP="00C57532">
      <w:pPr>
        <w:spacing w:line="360" w:lineRule="auto"/>
        <w:rPr>
          <w:color w:val="000000" w:themeColor="text1"/>
        </w:rPr>
      </w:pPr>
    </w:p>
    <w:p w:rsidR="001653B4" w:rsidRPr="00C57532" w:rsidRDefault="001653B4" w:rsidP="00C57532">
      <w:pPr>
        <w:spacing w:line="360" w:lineRule="auto"/>
        <w:rPr>
          <w:b/>
          <w:color w:val="000000" w:themeColor="text1"/>
        </w:rPr>
      </w:pPr>
      <w:r w:rsidRPr="00C57532">
        <w:rPr>
          <w:b/>
          <w:color w:val="000000" w:themeColor="text1"/>
        </w:rPr>
        <w:t>3. Governance</w:t>
      </w:r>
    </w:p>
    <w:p w:rsidR="000C3F69" w:rsidRDefault="001653B4" w:rsidP="00C57532">
      <w:pPr>
        <w:shd w:val="clear" w:color="auto" w:fill="FFFFFF"/>
        <w:spacing w:line="360" w:lineRule="auto"/>
        <w:textAlignment w:val="baseline"/>
        <w:rPr>
          <w:color w:val="000000" w:themeColor="text1"/>
        </w:rPr>
      </w:pPr>
      <w:r w:rsidRPr="00C57532">
        <w:rPr>
          <w:color w:val="000000" w:themeColor="text1"/>
        </w:rPr>
        <w:t xml:space="preserve">The FMC is a Company limited by guarantee. </w:t>
      </w:r>
    </w:p>
    <w:p w:rsidR="00F90C7A" w:rsidRPr="00C57532" w:rsidRDefault="00F90C7A" w:rsidP="00C57532">
      <w:pPr>
        <w:shd w:val="clear" w:color="auto" w:fill="FFFFFF"/>
        <w:spacing w:line="360" w:lineRule="auto"/>
        <w:textAlignment w:val="baseline"/>
        <w:rPr>
          <w:color w:val="000000" w:themeColor="text1"/>
        </w:rPr>
      </w:pPr>
    </w:p>
    <w:p w:rsidR="000C3F69" w:rsidRPr="00C57532" w:rsidRDefault="000C3F69" w:rsidP="00C57532">
      <w:pPr>
        <w:shd w:val="clear" w:color="auto" w:fill="FFFFFF"/>
        <w:spacing w:line="360" w:lineRule="auto"/>
        <w:textAlignment w:val="baseline"/>
        <w:rPr>
          <w:color w:val="000000" w:themeColor="text1"/>
        </w:rPr>
      </w:pPr>
      <w:r w:rsidRPr="00C57532">
        <w:rPr>
          <w:color w:val="000000" w:themeColor="text1"/>
        </w:rPr>
        <w:t xml:space="preserve">Its Articles of Association can be found at: </w:t>
      </w:r>
      <w:hyperlink r:id="rId11" w:history="1">
        <w:r w:rsidRPr="00C57532">
          <w:rPr>
            <w:rStyle w:val="Hyperlink"/>
            <w:color w:val="000000" w:themeColor="text1"/>
          </w:rPr>
          <w:t>http://www.familymediationcouncil.org.uk/wp-content/uploads/2016/02/FMC-Articles-of-Association-1.pdf</w:t>
        </w:r>
      </w:hyperlink>
      <w:r w:rsidRPr="00C57532">
        <w:rPr>
          <w:color w:val="000000" w:themeColor="text1"/>
        </w:rPr>
        <w:t xml:space="preserve"> </w:t>
      </w:r>
    </w:p>
    <w:p w:rsidR="00F90C7A" w:rsidRDefault="00F90C7A" w:rsidP="00C57532">
      <w:pPr>
        <w:shd w:val="clear" w:color="auto" w:fill="FFFFFF"/>
        <w:spacing w:line="360" w:lineRule="auto"/>
        <w:textAlignment w:val="baseline"/>
        <w:rPr>
          <w:color w:val="000000" w:themeColor="text1"/>
        </w:rPr>
      </w:pPr>
    </w:p>
    <w:p w:rsidR="001653B4" w:rsidRPr="00C57532" w:rsidRDefault="001653B4" w:rsidP="00C57532">
      <w:pPr>
        <w:shd w:val="clear" w:color="auto" w:fill="FFFFFF"/>
        <w:spacing w:line="360" w:lineRule="auto"/>
        <w:textAlignment w:val="baseline"/>
        <w:rPr>
          <w:color w:val="000000" w:themeColor="text1"/>
        </w:rPr>
      </w:pPr>
      <w:r w:rsidRPr="00C57532">
        <w:rPr>
          <w:color w:val="000000" w:themeColor="text1"/>
        </w:rPr>
        <w:t>The Company registration number is 9560220 and the registered office address is 2 Old College Court, 29 Priory St, Ware, Hertfordshire, SG12 0DE.</w:t>
      </w:r>
      <w:r w:rsidR="007C4B49" w:rsidRPr="00C57532">
        <w:rPr>
          <w:color w:val="000000" w:themeColor="text1"/>
        </w:rPr>
        <w:t xml:space="preserve">   </w:t>
      </w:r>
    </w:p>
    <w:p w:rsidR="00F90C7A" w:rsidRDefault="00F90C7A" w:rsidP="00C57532">
      <w:pPr>
        <w:shd w:val="clear" w:color="auto" w:fill="FFFFFF"/>
        <w:spacing w:line="360" w:lineRule="auto"/>
        <w:textAlignment w:val="baseline"/>
        <w:rPr>
          <w:color w:val="000000" w:themeColor="text1"/>
        </w:rPr>
      </w:pPr>
    </w:p>
    <w:p w:rsidR="00EA470D" w:rsidRPr="00C57532" w:rsidRDefault="00EA470D" w:rsidP="00C57532">
      <w:pPr>
        <w:shd w:val="clear" w:color="auto" w:fill="FFFFFF"/>
        <w:spacing w:line="360" w:lineRule="auto"/>
        <w:textAlignment w:val="baseline"/>
        <w:rPr>
          <w:color w:val="000000" w:themeColor="text1"/>
        </w:rPr>
      </w:pPr>
      <w:r w:rsidRPr="00C57532">
        <w:rPr>
          <w:color w:val="000000" w:themeColor="text1"/>
        </w:rPr>
        <w:t>The board met approximately every two months</w:t>
      </w:r>
      <w:r w:rsidR="00AB1927">
        <w:rPr>
          <w:color w:val="000000" w:themeColor="text1"/>
        </w:rPr>
        <w:t xml:space="preserve"> in 2016</w:t>
      </w:r>
      <w:r w:rsidRPr="00C57532">
        <w:rPr>
          <w:color w:val="000000" w:themeColor="text1"/>
        </w:rPr>
        <w:t xml:space="preserve"> to consider matters of common concern and invited observers from the Ministry of Justice, </w:t>
      </w:r>
      <w:r w:rsidR="007441CC" w:rsidRPr="00C57532">
        <w:rPr>
          <w:color w:val="000000" w:themeColor="text1"/>
        </w:rPr>
        <w:t xml:space="preserve">the Family Justice Council, and the FMSB as appropriate. </w:t>
      </w:r>
    </w:p>
    <w:p w:rsidR="00713993" w:rsidRPr="00C57532" w:rsidRDefault="00713993" w:rsidP="00C57532">
      <w:pPr>
        <w:spacing w:line="360" w:lineRule="auto"/>
        <w:rPr>
          <w:b/>
          <w:color w:val="000000" w:themeColor="text1"/>
        </w:rPr>
      </w:pPr>
    </w:p>
    <w:p w:rsidR="009F5667" w:rsidRDefault="00A95867" w:rsidP="00C57532">
      <w:pPr>
        <w:spacing w:line="360" w:lineRule="auto"/>
        <w:rPr>
          <w:b/>
          <w:color w:val="000000" w:themeColor="text1"/>
        </w:rPr>
      </w:pPr>
      <w:r>
        <w:rPr>
          <w:b/>
          <w:color w:val="000000" w:themeColor="text1"/>
        </w:rPr>
        <w:t>4. Our achievements in 2016</w:t>
      </w:r>
    </w:p>
    <w:p w:rsidR="00672F49" w:rsidRDefault="00D67233" w:rsidP="00D47841">
      <w:pPr>
        <w:autoSpaceDE w:val="0"/>
        <w:autoSpaceDN w:val="0"/>
        <w:adjustRightInd w:val="0"/>
        <w:spacing w:line="360" w:lineRule="auto"/>
        <w:rPr>
          <w:color w:val="000000" w:themeColor="text1"/>
        </w:rPr>
      </w:pPr>
      <w:r>
        <w:rPr>
          <w:color w:val="000000" w:themeColor="text1"/>
        </w:rPr>
        <w:t>In 2016, t</w:t>
      </w:r>
      <w:r w:rsidR="00672F49">
        <w:rPr>
          <w:color w:val="000000" w:themeColor="text1"/>
        </w:rPr>
        <w:t xml:space="preserve">he FMC revised its Code of Practice for mediators, </w:t>
      </w:r>
      <w:r w:rsidR="00D47841">
        <w:rPr>
          <w:color w:val="000000" w:themeColor="text1"/>
        </w:rPr>
        <w:t xml:space="preserve">making </w:t>
      </w:r>
      <w:r w:rsidR="00D47841">
        <w:rPr>
          <w:rFonts w:ascii="ArialMT" w:eastAsiaTheme="minorHAnsi" w:hAnsi="ArialMT" w:cs="ArialMT"/>
          <w:color w:val="auto"/>
          <w:lang w:val="en-GB"/>
        </w:rPr>
        <w:t xml:space="preserve">changes regarding conflicts of interests, online video mediation, and child inclusive mediation. It also </w:t>
      </w:r>
      <w:r>
        <w:rPr>
          <w:color w:val="000000" w:themeColor="text1"/>
        </w:rPr>
        <w:t xml:space="preserve">introduced </w:t>
      </w:r>
      <w:r w:rsidR="00672F49">
        <w:rPr>
          <w:color w:val="000000" w:themeColor="text1"/>
        </w:rPr>
        <w:t>Guidance for Online</w:t>
      </w:r>
      <w:r>
        <w:rPr>
          <w:color w:val="000000" w:themeColor="text1"/>
        </w:rPr>
        <w:t xml:space="preserve"> Video</w:t>
      </w:r>
      <w:r w:rsidR="00672F49">
        <w:rPr>
          <w:color w:val="000000" w:themeColor="text1"/>
        </w:rPr>
        <w:t xml:space="preserve"> Mediation</w:t>
      </w:r>
      <w:r w:rsidR="00D47841">
        <w:rPr>
          <w:color w:val="000000" w:themeColor="text1"/>
        </w:rPr>
        <w:t xml:space="preserve"> for the first time. </w:t>
      </w:r>
    </w:p>
    <w:p w:rsidR="00D47841" w:rsidRDefault="00D47841" w:rsidP="00D47841">
      <w:pPr>
        <w:autoSpaceDE w:val="0"/>
        <w:autoSpaceDN w:val="0"/>
        <w:adjustRightInd w:val="0"/>
        <w:spacing w:line="360" w:lineRule="auto"/>
        <w:rPr>
          <w:color w:val="000000" w:themeColor="text1"/>
        </w:rPr>
      </w:pPr>
    </w:p>
    <w:p w:rsidR="00D47841" w:rsidRDefault="00D47841" w:rsidP="00D47841">
      <w:pPr>
        <w:autoSpaceDE w:val="0"/>
        <w:autoSpaceDN w:val="0"/>
        <w:adjustRightInd w:val="0"/>
        <w:spacing w:line="360" w:lineRule="auto"/>
        <w:rPr>
          <w:color w:val="000000" w:themeColor="text1"/>
        </w:rPr>
      </w:pPr>
      <w:r>
        <w:rPr>
          <w:color w:val="000000" w:themeColor="text1"/>
        </w:rPr>
        <w:t>The FMC s</w:t>
      </w:r>
      <w:r w:rsidR="00D67233">
        <w:rPr>
          <w:color w:val="000000" w:themeColor="text1"/>
        </w:rPr>
        <w:t xml:space="preserve">tarted </w:t>
      </w:r>
      <w:r>
        <w:rPr>
          <w:color w:val="000000" w:themeColor="text1"/>
        </w:rPr>
        <w:t xml:space="preserve">important work to implement some of the recommendations of the Voice of the Child report, which was published in 2015, including asking a </w:t>
      </w:r>
      <w:r w:rsidR="00D67233">
        <w:rPr>
          <w:color w:val="000000" w:themeColor="text1"/>
        </w:rPr>
        <w:t>work</w:t>
      </w:r>
      <w:r>
        <w:rPr>
          <w:color w:val="000000" w:themeColor="text1"/>
        </w:rPr>
        <w:t xml:space="preserve">ing group do child inclusive mediation trainers to make recommendations on the requirements for training and continuing professional development of mediators in child inclusive mediation. </w:t>
      </w:r>
    </w:p>
    <w:p w:rsidR="00D47841" w:rsidRDefault="00D47841" w:rsidP="00D47841">
      <w:pPr>
        <w:autoSpaceDE w:val="0"/>
        <w:autoSpaceDN w:val="0"/>
        <w:adjustRightInd w:val="0"/>
        <w:spacing w:line="360" w:lineRule="auto"/>
        <w:rPr>
          <w:color w:val="000000" w:themeColor="text1"/>
        </w:rPr>
      </w:pPr>
    </w:p>
    <w:p w:rsidR="00672F49" w:rsidRPr="00D47841" w:rsidRDefault="00D47841" w:rsidP="00D47841">
      <w:pPr>
        <w:autoSpaceDE w:val="0"/>
        <w:autoSpaceDN w:val="0"/>
        <w:adjustRightInd w:val="0"/>
        <w:spacing w:line="360" w:lineRule="auto"/>
        <w:rPr>
          <w:color w:val="000000" w:themeColor="text1"/>
        </w:rPr>
      </w:pPr>
      <w:r>
        <w:rPr>
          <w:color w:val="000000" w:themeColor="text1"/>
        </w:rPr>
        <w:t xml:space="preserve">The FMC also launched a consultation about family mediators drafting consent orders and agreed to draft a Code of Practice for PPCs. </w:t>
      </w:r>
    </w:p>
    <w:p w:rsidR="00ED05B0" w:rsidRDefault="00672F49" w:rsidP="00ED05B0">
      <w:pPr>
        <w:shd w:val="clear" w:color="auto" w:fill="FFFFFF"/>
        <w:spacing w:line="360" w:lineRule="auto"/>
        <w:textAlignment w:val="baseline"/>
        <w:rPr>
          <w:color w:val="000000" w:themeColor="text1"/>
        </w:rPr>
      </w:pPr>
      <w:r>
        <w:rPr>
          <w:color w:val="000000" w:themeColor="text1"/>
        </w:rPr>
        <w:t>The FMC provided a service online and by phone to help members of the public find family mediators</w:t>
      </w:r>
      <w:r w:rsidR="00ED05B0">
        <w:rPr>
          <w:color w:val="000000" w:themeColor="text1"/>
        </w:rPr>
        <w:t xml:space="preserve"> throughout 2016, and started to publish a newsletter for mediators and other people who are interested in family mediation.  </w:t>
      </w:r>
    </w:p>
    <w:p w:rsidR="00F90C7A" w:rsidRDefault="00F90C7A" w:rsidP="00C57532">
      <w:pPr>
        <w:pStyle w:val="NormalWeb"/>
        <w:shd w:val="clear" w:color="auto" w:fill="FFFFFF"/>
        <w:spacing w:before="0" w:beforeAutospacing="0" w:after="0" w:afterAutospacing="0" w:line="360" w:lineRule="auto"/>
        <w:textAlignment w:val="baseline"/>
        <w:rPr>
          <w:rFonts w:ascii="Arial" w:hAnsi="Arial" w:cs="Arial"/>
          <w:color w:val="000000" w:themeColor="text1"/>
          <w:sz w:val="24"/>
          <w:szCs w:val="24"/>
        </w:rPr>
      </w:pPr>
    </w:p>
    <w:p w:rsidR="00672F49" w:rsidRDefault="00ED05B0" w:rsidP="00C57532">
      <w:pPr>
        <w:spacing w:line="360" w:lineRule="auto"/>
        <w:rPr>
          <w:color w:val="000000" w:themeColor="text1"/>
        </w:rPr>
      </w:pPr>
      <w:r>
        <w:rPr>
          <w:color w:val="000000" w:themeColor="text1"/>
        </w:rPr>
        <w:t xml:space="preserve">The FMC also supported to work of the FMSB, whose annual report is published at Annex 2. </w:t>
      </w:r>
    </w:p>
    <w:p w:rsidR="00FF333C" w:rsidRPr="00C57532" w:rsidRDefault="00FF333C" w:rsidP="00C57532">
      <w:pPr>
        <w:spacing w:line="360" w:lineRule="auto"/>
        <w:rPr>
          <w:color w:val="000000" w:themeColor="text1"/>
        </w:rPr>
      </w:pPr>
    </w:p>
    <w:p w:rsidR="001653B4" w:rsidRPr="00C57532" w:rsidRDefault="001653B4" w:rsidP="00C57532">
      <w:pPr>
        <w:spacing w:line="360" w:lineRule="auto"/>
        <w:rPr>
          <w:b/>
          <w:color w:val="000000" w:themeColor="text1"/>
        </w:rPr>
      </w:pPr>
      <w:r w:rsidRPr="00C57532">
        <w:rPr>
          <w:b/>
          <w:color w:val="000000" w:themeColor="text1"/>
        </w:rPr>
        <w:t xml:space="preserve">5. Financial overview </w:t>
      </w:r>
    </w:p>
    <w:p w:rsidR="001653B4" w:rsidRPr="00C57532" w:rsidRDefault="002F15A2" w:rsidP="00C57532">
      <w:pPr>
        <w:spacing w:line="360" w:lineRule="auto"/>
        <w:rPr>
          <w:color w:val="000000" w:themeColor="text1"/>
        </w:rPr>
      </w:pPr>
      <w:r w:rsidRPr="00C57532">
        <w:rPr>
          <w:color w:val="000000" w:themeColor="text1"/>
        </w:rPr>
        <w:t>Th</w:t>
      </w:r>
      <w:r w:rsidR="00FA73B3">
        <w:rPr>
          <w:color w:val="000000" w:themeColor="text1"/>
        </w:rPr>
        <w:t>e FMC’s Annual Accounts for 2016</w:t>
      </w:r>
      <w:r w:rsidRPr="00C57532">
        <w:rPr>
          <w:color w:val="000000" w:themeColor="text1"/>
        </w:rPr>
        <w:t xml:space="preserve"> </w:t>
      </w:r>
      <w:r w:rsidR="00713993" w:rsidRPr="00C57532">
        <w:rPr>
          <w:color w:val="000000" w:themeColor="text1"/>
        </w:rPr>
        <w:t xml:space="preserve">were approved on </w:t>
      </w:r>
      <w:r w:rsidR="00FA73B3" w:rsidRPr="00C83B4B">
        <w:rPr>
          <w:color w:val="000000" w:themeColor="text1"/>
        </w:rPr>
        <w:t>10 August 2017</w:t>
      </w:r>
      <w:r w:rsidR="00FA73B3">
        <w:rPr>
          <w:color w:val="000000" w:themeColor="text1"/>
        </w:rPr>
        <w:t xml:space="preserve"> </w:t>
      </w:r>
      <w:r w:rsidR="000F4A4B">
        <w:rPr>
          <w:color w:val="000000" w:themeColor="text1"/>
        </w:rPr>
        <w:t xml:space="preserve">and </w:t>
      </w:r>
      <w:r w:rsidRPr="00C57532">
        <w:rPr>
          <w:color w:val="000000" w:themeColor="text1"/>
        </w:rPr>
        <w:t xml:space="preserve">are attached at Annex </w:t>
      </w:r>
      <w:r w:rsidR="00CE1E5E">
        <w:rPr>
          <w:color w:val="000000" w:themeColor="text1"/>
        </w:rPr>
        <w:t>1</w:t>
      </w:r>
      <w:r w:rsidRPr="00C57532">
        <w:rPr>
          <w:color w:val="000000" w:themeColor="text1"/>
        </w:rPr>
        <w:t xml:space="preserve">. </w:t>
      </w:r>
    </w:p>
    <w:p w:rsidR="00F45D43" w:rsidRDefault="00F45D43" w:rsidP="00C57532">
      <w:pPr>
        <w:spacing w:line="360" w:lineRule="auto"/>
        <w:rPr>
          <w:color w:val="000000" w:themeColor="text1"/>
        </w:rPr>
      </w:pPr>
    </w:p>
    <w:p w:rsidR="00C47434" w:rsidRDefault="00C47434" w:rsidP="00C47434">
      <w:pPr>
        <w:spacing w:line="360" w:lineRule="auto"/>
        <w:rPr>
          <w:color w:val="000000" w:themeColor="text1"/>
        </w:rPr>
      </w:pPr>
      <w:r>
        <w:rPr>
          <w:color w:val="000000" w:themeColor="text1"/>
        </w:rPr>
        <w:t>The FMC</w:t>
      </w:r>
      <w:r w:rsidR="00FA73B3">
        <w:rPr>
          <w:color w:val="000000" w:themeColor="text1"/>
        </w:rPr>
        <w:t xml:space="preserve"> </w:t>
      </w:r>
      <w:r>
        <w:rPr>
          <w:color w:val="000000" w:themeColor="text1"/>
        </w:rPr>
        <w:t xml:space="preserve">continued to </w:t>
      </w:r>
      <w:r w:rsidR="00FA73B3">
        <w:rPr>
          <w:color w:val="000000" w:themeColor="text1"/>
        </w:rPr>
        <w:t>benefit</w:t>
      </w:r>
      <w:r>
        <w:rPr>
          <w:color w:val="000000" w:themeColor="text1"/>
        </w:rPr>
        <w:t xml:space="preserve"> from </w:t>
      </w:r>
      <w:r w:rsidR="00C746BF">
        <w:rPr>
          <w:color w:val="000000" w:themeColor="text1"/>
        </w:rPr>
        <w:t>a grant from the MoJ,</w:t>
      </w:r>
      <w:r>
        <w:rPr>
          <w:color w:val="000000" w:themeColor="text1"/>
        </w:rPr>
        <w:t xml:space="preserve"> as it did in 2015. </w:t>
      </w:r>
      <w:r w:rsidR="00C746BF">
        <w:rPr>
          <w:color w:val="000000" w:themeColor="text1"/>
        </w:rPr>
        <w:t>The total am</w:t>
      </w:r>
      <w:r>
        <w:rPr>
          <w:color w:val="000000" w:themeColor="text1"/>
        </w:rPr>
        <w:t>ount of the grant was £150,000 and the terms of the grant are set out in an agreement dated 23</w:t>
      </w:r>
      <w:r w:rsidRPr="00C746BF">
        <w:rPr>
          <w:color w:val="000000" w:themeColor="text1"/>
          <w:vertAlign w:val="superscript"/>
        </w:rPr>
        <w:t>rd</w:t>
      </w:r>
      <w:r>
        <w:rPr>
          <w:color w:val="000000" w:themeColor="text1"/>
        </w:rPr>
        <w:t xml:space="preserve"> December 2014. This money has been spent on some of the cost of: </w:t>
      </w:r>
    </w:p>
    <w:p w:rsidR="00C47434" w:rsidRDefault="00C47434" w:rsidP="00C47434">
      <w:pPr>
        <w:spacing w:line="360" w:lineRule="auto"/>
        <w:ind w:left="720"/>
        <w:rPr>
          <w:color w:val="000000" w:themeColor="text1"/>
        </w:rPr>
      </w:pPr>
      <w:r>
        <w:rPr>
          <w:color w:val="000000" w:themeColor="text1"/>
        </w:rPr>
        <w:t>- the administrative function of the FMC, which in 2016 was outsourced to a company specializing in professional services administration, and the FMC’s running costs</w:t>
      </w:r>
    </w:p>
    <w:p w:rsidR="00C47434" w:rsidRDefault="00C47434" w:rsidP="00C47434">
      <w:pPr>
        <w:spacing w:line="360" w:lineRule="auto"/>
        <w:ind w:left="720"/>
        <w:rPr>
          <w:color w:val="000000" w:themeColor="text1"/>
        </w:rPr>
      </w:pPr>
      <w:r>
        <w:rPr>
          <w:color w:val="000000" w:themeColor="text1"/>
        </w:rPr>
        <w:t>- a Consultant Executive Director, two to three days per week (Sarah Lloyd), followed by an Executive Officer (Helen Anthony)</w:t>
      </w:r>
    </w:p>
    <w:p w:rsidR="00C47434" w:rsidRDefault="00C47434" w:rsidP="00C47434">
      <w:pPr>
        <w:spacing w:line="360" w:lineRule="auto"/>
        <w:ind w:left="720"/>
        <w:rPr>
          <w:color w:val="000000" w:themeColor="text1"/>
        </w:rPr>
      </w:pPr>
      <w:r>
        <w:rPr>
          <w:color w:val="000000" w:themeColor="text1"/>
        </w:rPr>
        <w:t>- a Communications Consultant, one day per week (Genevieve Fox)</w:t>
      </w:r>
    </w:p>
    <w:p w:rsidR="00C47434" w:rsidRDefault="00C47434" w:rsidP="00C47434">
      <w:pPr>
        <w:spacing w:line="360" w:lineRule="auto"/>
        <w:ind w:left="720"/>
        <w:rPr>
          <w:color w:val="000000" w:themeColor="text1"/>
        </w:rPr>
      </w:pPr>
      <w:r>
        <w:rPr>
          <w:color w:val="000000" w:themeColor="text1"/>
        </w:rPr>
        <w:t>- a Professional Standards Consultant (Stan Lester)</w:t>
      </w:r>
    </w:p>
    <w:p w:rsidR="00C47434" w:rsidRDefault="00C47434" w:rsidP="00C47434">
      <w:pPr>
        <w:spacing w:line="360" w:lineRule="auto"/>
        <w:ind w:left="720"/>
        <w:rPr>
          <w:color w:val="000000" w:themeColor="text1"/>
        </w:rPr>
      </w:pPr>
      <w:r>
        <w:rPr>
          <w:color w:val="000000" w:themeColor="text1"/>
        </w:rPr>
        <w:t>- ongoing FMSB board expenses; and</w:t>
      </w:r>
    </w:p>
    <w:p w:rsidR="00C47434" w:rsidRDefault="00C47434" w:rsidP="00C47434">
      <w:pPr>
        <w:spacing w:line="360" w:lineRule="auto"/>
        <w:ind w:left="720"/>
        <w:rPr>
          <w:color w:val="000000" w:themeColor="text1"/>
        </w:rPr>
      </w:pPr>
      <w:r>
        <w:rPr>
          <w:color w:val="000000" w:themeColor="text1"/>
        </w:rPr>
        <w:t xml:space="preserve">- accountancy costs. </w:t>
      </w:r>
    </w:p>
    <w:p w:rsidR="00C47434" w:rsidRDefault="00C47434" w:rsidP="00C47434">
      <w:pPr>
        <w:spacing w:line="360" w:lineRule="auto"/>
        <w:rPr>
          <w:color w:val="000000" w:themeColor="text1"/>
        </w:rPr>
      </w:pPr>
    </w:p>
    <w:p w:rsidR="00C47434" w:rsidRDefault="00C47434" w:rsidP="00C47434">
      <w:pPr>
        <w:spacing w:line="360" w:lineRule="auto"/>
        <w:rPr>
          <w:color w:val="000000" w:themeColor="text1"/>
        </w:rPr>
      </w:pPr>
      <w:r>
        <w:rPr>
          <w:color w:val="000000" w:themeColor="text1"/>
        </w:rPr>
        <w:t xml:space="preserve">In 2016, the FMC received registration fees from mediators. These fees were also used throughout the year to contribute to the running costs of the self-regulatory system, including administrative and executive support, and the work of external consultants as required. </w:t>
      </w:r>
    </w:p>
    <w:p w:rsidR="001738B0" w:rsidRDefault="001738B0" w:rsidP="00C57532">
      <w:pPr>
        <w:spacing w:line="360" w:lineRule="auto"/>
        <w:rPr>
          <w:color w:val="000000" w:themeColor="text1"/>
        </w:rPr>
      </w:pPr>
    </w:p>
    <w:p w:rsidR="001738B0" w:rsidRPr="00C57532" w:rsidRDefault="00791B05" w:rsidP="00C57532">
      <w:pPr>
        <w:spacing w:line="360" w:lineRule="auto"/>
        <w:rPr>
          <w:color w:val="000000" w:themeColor="text1"/>
        </w:rPr>
      </w:pPr>
      <w:r>
        <w:rPr>
          <w:color w:val="000000" w:themeColor="text1"/>
        </w:rPr>
        <w:t>T</w:t>
      </w:r>
      <w:r w:rsidR="001738B0">
        <w:rPr>
          <w:color w:val="000000" w:themeColor="text1"/>
        </w:rPr>
        <w:t xml:space="preserve">he FMC continued to receive membership fees from its six member organisations, which paid for </w:t>
      </w:r>
      <w:r w:rsidR="007D0FF0">
        <w:rPr>
          <w:color w:val="000000" w:themeColor="text1"/>
        </w:rPr>
        <w:t xml:space="preserve">the cost of FMC board meetings including the travel expenses of its co-opted directors. </w:t>
      </w:r>
      <w:r w:rsidR="00FD17B4">
        <w:rPr>
          <w:color w:val="000000" w:themeColor="text1"/>
        </w:rPr>
        <w:t>FMC m</w:t>
      </w:r>
      <w:r w:rsidR="007D0FF0">
        <w:rPr>
          <w:color w:val="000000" w:themeColor="text1"/>
        </w:rPr>
        <w:t xml:space="preserve">ember organisations continued to bear the travel costs of their appointed directors’, as had happened prior to incorporation. </w:t>
      </w:r>
    </w:p>
    <w:p w:rsidR="001653B4" w:rsidRDefault="00EA097E" w:rsidP="00C57532">
      <w:pPr>
        <w:spacing w:line="360" w:lineRule="auto"/>
        <w:rPr>
          <w:b/>
          <w:color w:val="000000" w:themeColor="text1"/>
        </w:rPr>
      </w:pPr>
      <w:r>
        <w:rPr>
          <w:b/>
          <w:color w:val="000000" w:themeColor="text1"/>
        </w:rPr>
        <w:t>6. Future work</w:t>
      </w:r>
    </w:p>
    <w:p w:rsidR="00791B05" w:rsidRPr="00791B05" w:rsidRDefault="00791B05" w:rsidP="00C57532">
      <w:pPr>
        <w:spacing w:line="360" w:lineRule="auto"/>
        <w:rPr>
          <w:color w:val="000000" w:themeColor="text1"/>
        </w:rPr>
      </w:pPr>
      <w:r>
        <w:rPr>
          <w:color w:val="000000" w:themeColor="text1"/>
        </w:rPr>
        <w:t xml:space="preserve">In 2017, the FMC will further strengthen its governance by co-opting another director to its board, and ensuring key policies such as those concerning data protection and complaints are fit for purpose. </w:t>
      </w:r>
    </w:p>
    <w:p w:rsidR="00FA207B" w:rsidRDefault="00FA207B" w:rsidP="00C57532">
      <w:pPr>
        <w:pStyle w:val="Default"/>
        <w:spacing w:line="360" w:lineRule="auto"/>
        <w:rPr>
          <w:color w:val="000000" w:themeColor="text1"/>
        </w:rPr>
      </w:pPr>
    </w:p>
    <w:p w:rsidR="00791B05" w:rsidRPr="00B5117F" w:rsidRDefault="00791B05" w:rsidP="00FA207B">
      <w:pPr>
        <w:pStyle w:val="Default"/>
        <w:spacing w:line="360" w:lineRule="auto"/>
        <w:rPr>
          <w:bCs/>
          <w:color w:val="000000" w:themeColor="text1"/>
        </w:rPr>
      </w:pPr>
      <w:r>
        <w:rPr>
          <w:bCs/>
          <w:color w:val="000000" w:themeColor="text1"/>
        </w:rPr>
        <w:t xml:space="preserve">The FMC will recruit new members </w:t>
      </w:r>
      <w:r w:rsidR="00FA207B">
        <w:rPr>
          <w:bCs/>
          <w:color w:val="000000" w:themeColor="text1"/>
        </w:rPr>
        <w:t xml:space="preserve">to the FMSB, </w:t>
      </w:r>
      <w:r>
        <w:rPr>
          <w:bCs/>
          <w:color w:val="000000" w:themeColor="text1"/>
        </w:rPr>
        <w:t xml:space="preserve">revisit </w:t>
      </w:r>
      <w:r w:rsidR="00FA207B">
        <w:rPr>
          <w:bCs/>
          <w:color w:val="000000" w:themeColor="text1"/>
        </w:rPr>
        <w:t>the FMSB’s Terms of Reference, and</w:t>
      </w:r>
      <w:r>
        <w:rPr>
          <w:bCs/>
          <w:color w:val="000000" w:themeColor="text1"/>
        </w:rPr>
        <w:t xml:space="preserve"> </w:t>
      </w:r>
      <w:r w:rsidR="00FA207B">
        <w:rPr>
          <w:bCs/>
          <w:color w:val="000000" w:themeColor="text1"/>
        </w:rPr>
        <w:t xml:space="preserve">continue to work with the FMSB to ensure the effective self-regulation of family mediators. </w:t>
      </w:r>
    </w:p>
    <w:p w:rsidR="00FA207B" w:rsidRDefault="00FA207B" w:rsidP="00C57532">
      <w:pPr>
        <w:pStyle w:val="Default"/>
        <w:spacing w:line="360" w:lineRule="auto"/>
        <w:rPr>
          <w:color w:val="000000" w:themeColor="text1"/>
        </w:rPr>
      </w:pPr>
    </w:p>
    <w:p w:rsidR="00EA097E" w:rsidRDefault="00791B05" w:rsidP="00C57532">
      <w:pPr>
        <w:pStyle w:val="Default"/>
        <w:spacing w:line="360" w:lineRule="auto"/>
        <w:rPr>
          <w:color w:val="000000" w:themeColor="text1"/>
        </w:rPr>
      </w:pPr>
      <w:r>
        <w:rPr>
          <w:color w:val="000000" w:themeColor="text1"/>
        </w:rPr>
        <w:t>The recommendations of the FMC’s</w:t>
      </w:r>
      <w:r w:rsidR="00EA097E">
        <w:rPr>
          <w:color w:val="000000" w:themeColor="text1"/>
        </w:rPr>
        <w:t xml:space="preserve"> working groups on Child Inclusive Mediati</w:t>
      </w:r>
      <w:r w:rsidR="00FA207B">
        <w:rPr>
          <w:color w:val="000000" w:themeColor="text1"/>
        </w:rPr>
        <w:t>on and the PPC Code of Practice</w:t>
      </w:r>
      <w:r>
        <w:rPr>
          <w:color w:val="000000" w:themeColor="text1"/>
        </w:rPr>
        <w:t xml:space="preserve"> will be considered</w:t>
      </w:r>
      <w:r w:rsidR="00FA207B">
        <w:rPr>
          <w:color w:val="000000" w:themeColor="text1"/>
        </w:rPr>
        <w:t>, as w</w:t>
      </w:r>
      <w:r>
        <w:rPr>
          <w:color w:val="000000" w:themeColor="text1"/>
        </w:rPr>
        <w:t>i</w:t>
      </w:r>
      <w:r w:rsidR="00FA207B">
        <w:rPr>
          <w:color w:val="000000" w:themeColor="text1"/>
        </w:rPr>
        <w:t xml:space="preserve">ll </w:t>
      </w:r>
      <w:r>
        <w:rPr>
          <w:color w:val="000000" w:themeColor="text1"/>
        </w:rPr>
        <w:t>responses to the FMC’s</w:t>
      </w:r>
      <w:r w:rsidR="00EA097E">
        <w:rPr>
          <w:color w:val="000000" w:themeColor="text1"/>
        </w:rPr>
        <w:t xml:space="preserve"> consultation about mediators drafting consent orders</w:t>
      </w:r>
      <w:r>
        <w:rPr>
          <w:color w:val="000000" w:themeColor="text1"/>
        </w:rPr>
        <w:t xml:space="preserve">, and the FMC will start to carry out any work that arises as a result of these considerations. </w:t>
      </w:r>
      <w:r w:rsidR="00EA097E">
        <w:rPr>
          <w:color w:val="000000" w:themeColor="text1"/>
        </w:rPr>
        <w:t xml:space="preserve"> </w:t>
      </w:r>
    </w:p>
    <w:p w:rsidR="00791B05" w:rsidRDefault="00791B05" w:rsidP="00C57532">
      <w:pPr>
        <w:pStyle w:val="Default"/>
        <w:spacing w:line="360" w:lineRule="auto"/>
        <w:rPr>
          <w:color w:val="000000" w:themeColor="text1"/>
        </w:rPr>
      </w:pPr>
    </w:p>
    <w:p w:rsidR="00EA097E" w:rsidRDefault="00FA207B" w:rsidP="00C57532">
      <w:pPr>
        <w:pStyle w:val="Default"/>
        <w:spacing w:line="360" w:lineRule="auto"/>
        <w:rPr>
          <w:bCs/>
          <w:color w:val="000000" w:themeColor="text1"/>
        </w:rPr>
      </w:pPr>
      <w:r>
        <w:rPr>
          <w:color w:val="000000" w:themeColor="text1"/>
        </w:rPr>
        <w:t xml:space="preserve">The FMC </w:t>
      </w:r>
      <w:r w:rsidR="00EA097E">
        <w:rPr>
          <w:color w:val="000000" w:themeColor="text1"/>
        </w:rPr>
        <w:t xml:space="preserve">will </w:t>
      </w:r>
      <w:r w:rsidR="00EA097E" w:rsidRPr="00C57532">
        <w:rPr>
          <w:bCs/>
          <w:color w:val="000000" w:themeColor="text1"/>
        </w:rPr>
        <w:t xml:space="preserve">continue to work with </w:t>
      </w:r>
      <w:r w:rsidR="00EA097E">
        <w:rPr>
          <w:bCs/>
          <w:color w:val="000000" w:themeColor="text1"/>
        </w:rPr>
        <w:t>stakeholders to further promote family mediatio</w:t>
      </w:r>
      <w:r>
        <w:rPr>
          <w:bCs/>
          <w:color w:val="000000" w:themeColor="text1"/>
        </w:rPr>
        <w:t>n for the benefit of the public, including the MoJ and the Legal Aid Agency.</w:t>
      </w:r>
    </w:p>
    <w:p w:rsidR="00EA097E" w:rsidRDefault="00EA097E" w:rsidP="00C57532">
      <w:pPr>
        <w:pStyle w:val="Default"/>
        <w:spacing w:line="360" w:lineRule="auto"/>
        <w:rPr>
          <w:bCs/>
          <w:color w:val="000000" w:themeColor="text1"/>
        </w:rPr>
      </w:pPr>
    </w:p>
    <w:p w:rsidR="00EA097E" w:rsidRDefault="00EA097E" w:rsidP="00C57532">
      <w:pPr>
        <w:pStyle w:val="Default"/>
        <w:spacing w:line="360" w:lineRule="auto"/>
        <w:rPr>
          <w:color w:val="000000" w:themeColor="text1"/>
        </w:rPr>
      </w:pPr>
    </w:p>
    <w:p w:rsidR="00DD48A6" w:rsidRDefault="00DD48A6" w:rsidP="00C57532">
      <w:pPr>
        <w:spacing w:line="360" w:lineRule="auto"/>
        <w:rPr>
          <w:color w:val="000000" w:themeColor="text1"/>
        </w:rPr>
      </w:pPr>
    </w:p>
    <w:p w:rsidR="00CB2D2D" w:rsidRDefault="00CB2D2D" w:rsidP="00C57532">
      <w:pPr>
        <w:spacing w:line="360" w:lineRule="auto"/>
        <w:rPr>
          <w:color w:val="000000" w:themeColor="text1"/>
        </w:rPr>
      </w:pPr>
    </w:p>
    <w:p w:rsidR="00DA47CE" w:rsidRDefault="00DA47CE" w:rsidP="00C57532">
      <w:pPr>
        <w:spacing w:line="360" w:lineRule="auto"/>
        <w:rPr>
          <w:color w:val="000000" w:themeColor="text1"/>
        </w:rPr>
      </w:pPr>
    </w:p>
    <w:p w:rsidR="00CB2D2D" w:rsidRDefault="00CB2D2D" w:rsidP="00C57532">
      <w:pPr>
        <w:spacing w:line="360" w:lineRule="auto"/>
        <w:rPr>
          <w:color w:val="000000" w:themeColor="text1"/>
        </w:rPr>
      </w:pPr>
    </w:p>
    <w:p w:rsidR="00CE1E5E" w:rsidRDefault="00CE1E5E" w:rsidP="00C57532">
      <w:pPr>
        <w:spacing w:line="360" w:lineRule="auto"/>
        <w:rPr>
          <w:b/>
          <w:color w:val="000000" w:themeColor="text1"/>
        </w:rPr>
      </w:pPr>
    </w:p>
    <w:p w:rsidR="00CE1E5E" w:rsidRDefault="00CE1E5E" w:rsidP="00C57532">
      <w:pPr>
        <w:spacing w:line="360" w:lineRule="auto"/>
        <w:rPr>
          <w:b/>
          <w:color w:val="000000" w:themeColor="text1"/>
        </w:rPr>
      </w:pPr>
    </w:p>
    <w:p w:rsidR="00CE1E5E" w:rsidRDefault="00CE1E5E" w:rsidP="00C57532">
      <w:pPr>
        <w:spacing w:line="360" w:lineRule="auto"/>
        <w:rPr>
          <w:b/>
          <w:color w:val="000000" w:themeColor="text1"/>
        </w:rPr>
      </w:pPr>
    </w:p>
    <w:p w:rsidR="00CE1E5E" w:rsidRDefault="00CE1E5E" w:rsidP="00C57532">
      <w:pPr>
        <w:spacing w:line="360" w:lineRule="auto"/>
        <w:rPr>
          <w:b/>
          <w:color w:val="000000" w:themeColor="text1"/>
        </w:rPr>
      </w:pPr>
    </w:p>
    <w:p w:rsidR="00CE1E5E" w:rsidRDefault="00CE1E5E" w:rsidP="00C57532">
      <w:pPr>
        <w:spacing w:line="360" w:lineRule="auto"/>
        <w:rPr>
          <w:b/>
          <w:color w:val="000000" w:themeColor="text1"/>
        </w:rPr>
      </w:pPr>
    </w:p>
    <w:p w:rsidR="00CE1E5E" w:rsidRDefault="00CE1E5E" w:rsidP="00C57532">
      <w:pPr>
        <w:spacing w:line="360" w:lineRule="auto"/>
        <w:rPr>
          <w:b/>
          <w:color w:val="000000" w:themeColor="text1"/>
        </w:rPr>
      </w:pPr>
    </w:p>
    <w:p w:rsidR="00CE1E5E" w:rsidRDefault="00CE1E5E" w:rsidP="00C57532">
      <w:pPr>
        <w:spacing w:line="360" w:lineRule="auto"/>
        <w:rPr>
          <w:b/>
          <w:color w:val="000000" w:themeColor="text1"/>
        </w:rPr>
      </w:pPr>
    </w:p>
    <w:p w:rsidR="00CE1E5E" w:rsidRDefault="00CE1E5E" w:rsidP="00C57532">
      <w:pPr>
        <w:spacing w:line="360" w:lineRule="auto"/>
        <w:rPr>
          <w:b/>
          <w:color w:val="000000" w:themeColor="text1"/>
        </w:rPr>
      </w:pPr>
    </w:p>
    <w:p w:rsidR="00CE1E5E" w:rsidRDefault="00CE1E5E" w:rsidP="00C57532">
      <w:pPr>
        <w:spacing w:line="360" w:lineRule="auto"/>
        <w:rPr>
          <w:b/>
          <w:color w:val="000000" w:themeColor="text1"/>
        </w:rPr>
      </w:pPr>
    </w:p>
    <w:p w:rsidR="000D3A70" w:rsidRDefault="000D3A70" w:rsidP="00C57532">
      <w:pPr>
        <w:spacing w:line="360" w:lineRule="auto"/>
        <w:rPr>
          <w:b/>
          <w:color w:val="000000" w:themeColor="text1"/>
        </w:rPr>
      </w:pPr>
    </w:p>
    <w:p w:rsidR="000D3A70" w:rsidRDefault="000D3A70" w:rsidP="00C57532">
      <w:pPr>
        <w:spacing w:line="360" w:lineRule="auto"/>
        <w:rPr>
          <w:b/>
          <w:color w:val="000000" w:themeColor="text1"/>
        </w:rPr>
      </w:pPr>
    </w:p>
    <w:p w:rsidR="000D3A70" w:rsidRDefault="000D3A70" w:rsidP="00C57532">
      <w:pPr>
        <w:spacing w:line="360" w:lineRule="auto"/>
        <w:rPr>
          <w:b/>
          <w:color w:val="000000" w:themeColor="text1"/>
        </w:rPr>
      </w:pPr>
    </w:p>
    <w:p w:rsidR="00CB2D2D" w:rsidRPr="00DA47CE" w:rsidRDefault="00CB2D2D" w:rsidP="00C57532">
      <w:pPr>
        <w:spacing w:line="360" w:lineRule="auto"/>
        <w:rPr>
          <w:b/>
          <w:color w:val="000000" w:themeColor="text1"/>
        </w:rPr>
      </w:pPr>
      <w:r w:rsidRPr="00DA47CE">
        <w:rPr>
          <w:b/>
          <w:color w:val="000000" w:themeColor="text1"/>
        </w:rPr>
        <w:t xml:space="preserve">Annex </w:t>
      </w:r>
      <w:r w:rsidR="00000F24">
        <w:rPr>
          <w:b/>
          <w:color w:val="000000" w:themeColor="text1"/>
        </w:rPr>
        <w:t>1</w:t>
      </w:r>
    </w:p>
    <w:p w:rsidR="008D5C29" w:rsidRDefault="00CB2D2D" w:rsidP="00C57532">
      <w:pPr>
        <w:spacing w:line="360" w:lineRule="auto"/>
        <w:rPr>
          <w:color w:val="000000" w:themeColor="text1"/>
        </w:rPr>
      </w:pPr>
      <w:r>
        <w:rPr>
          <w:color w:val="000000" w:themeColor="text1"/>
        </w:rPr>
        <w:t>FMC Accounts for the Year Ending 31</w:t>
      </w:r>
      <w:r w:rsidRPr="00CB2D2D">
        <w:rPr>
          <w:color w:val="000000" w:themeColor="text1"/>
          <w:vertAlign w:val="superscript"/>
        </w:rPr>
        <w:t>st</w:t>
      </w:r>
      <w:r w:rsidR="00D0485E">
        <w:rPr>
          <w:color w:val="000000" w:themeColor="text1"/>
        </w:rPr>
        <w:t xml:space="preserve"> December 2016</w:t>
      </w:r>
    </w:p>
    <w:p w:rsidR="005A2A38" w:rsidRDefault="005A2A38" w:rsidP="00C57532">
      <w:pPr>
        <w:spacing w:line="360" w:lineRule="auto"/>
        <w:rPr>
          <w:color w:val="FF0000"/>
        </w:rPr>
      </w:pPr>
    </w:p>
    <w:permStart w:id="0" w:edGrp="everyone"/>
    <w:p w:rsidR="00760219" w:rsidRPr="00A24244" w:rsidRDefault="002B5CCE" w:rsidP="00C57532">
      <w:pPr>
        <w:spacing w:line="360" w:lineRule="auto"/>
        <w:rPr>
          <w:color w:val="FF0000"/>
        </w:rPr>
      </w:pPr>
      <w:r w:rsidRPr="008A1652">
        <w:rPr>
          <w:color w:val="FF0000"/>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4pt;height:49.45pt" o:ole="">
            <v:imagedata r:id="rId12" o:title=""/>
          </v:shape>
          <o:OLEObject Type="Embed" ProgID="AcroExch.Document.DC" ShapeID="_x0000_i1026" DrawAspect="Icon" ObjectID="_1563943842" r:id="rId13"/>
        </w:object>
      </w:r>
      <w:permEnd w:id="0"/>
    </w:p>
    <w:p w:rsidR="005A2A38" w:rsidRDefault="005A2A38" w:rsidP="00C57532">
      <w:pPr>
        <w:spacing w:line="360" w:lineRule="auto"/>
        <w:rPr>
          <w:color w:val="000000" w:themeColor="text1"/>
        </w:rPr>
      </w:pPr>
    </w:p>
    <w:p w:rsidR="005A2A38" w:rsidRDefault="005A2A38" w:rsidP="00C57532">
      <w:pPr>
        <w:spacing w:line="360" w:lineRule="auto"/>
        <w:rPr>
          <w:color w:val="000000" w:themeColor="text1"/>
        </w:rPr>
      </w:pPr>
    </w:p>
    <w:p w:rsidR="005A2A38" w:rsidRPr="005A2A38" w:rsidRDefault="005A2A38" w:rsidP="00C57532">
      <w:pPr>
        <w:spacing w:line="360" w:lineRule="auto"/>
        <w:rPr>
          <w:b/>
          <w:color w:val="000000" w:themeColor="text1"/>
        </w:rPr>
      </w:pPr>
      <w:r w:rsidRPr="005A2A38">
        <w:rPr>
          <w:b/>
          <w:color w:val="000000" w:themeColor="text1"/>
        </w:rPr>
        <w:t xml:space="preserve">Annex 2 </w:t>
      </w:r>
    </w:p>
    <w:p w:rsidR="005A2A38" w:rsidRDefault="005A2A38" w:rsidP="00C57532">
      <w:pPr>
        <w:spacing w:line="360" w:lineRule="auto"/>
        <w:rPr>
          <w:color w:val="000000" w:themeColor="text1"/>
        </w:rPr>
      </w:pPr>
      <w:r>
        <w:rPr>
          <w:color w:val="000000" w:themeColor="text1"/>
        </w:rPr>
        <w:t>FMSB Annual Report 2016</w:t>
      </w:r>
    </w:p>
    <w:p w:rsidR="00D663B3" w:rsidRPr="00A24244" w:rsidRDefault="00D663B3" w:rsidP="00C57532">
      <w:pPr>
        <w:spacing w:line="360" w:lineRule="auto"/>
        <w:rPr>
          <w:color w:val="FF0000"/>
        </w:rPr>
      </w:pPr>
    </w:p>
    <w:bookmarkStart w:id="0" w:name="_GoBack"/>
    <w:bookmarkEnd w:id="0"/>
    <w:permStart w:id="1" w:edGrp="everyone"/>
    <w:p w:rsidR="00D663B3" w:rsidRDefault="002B5CCE" w:rsidP="00C57532">
      <w:pPr>
        <w:spacing w:line="360" w:lineRule="auto"/>
        <w:rPr>
          <w:color w:val="000000" w:themeColor="text1"/>
        </w:rPr>
      </w:pPr>
      <w:r w:rsidRPr="0002725D">
        <w:rPr>
          <w:color w:val="000000" w:themeColor="text1"/>
        </w:rPr>
        <w:object w:dxaOrig="1536" w:dyaOrig="994">
          <v:shape id="_x0000_i1025" type="#_x0000_t75" style="width:77pt;height:49.45pt" o:ole="">
            <v:imagedata r:id="rId14" o:title=""/>
          </v:shape>
          <o:OLEObject Type="Embed" ProgID="AcroExch.Document.DC" ShapeID="_x0000_i1025" DrawAspect="Icon" ObjectID="_1563943843" r:id="rId15"/>
        </w:object>
      </w:r>
      <w:permEnd w:id="1"/>
    </w:p>
    <w:sectPr w:rsidR="00D663B3" w:rsidSect="00DD48A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46F" w:rsidRDefault="003F446F" w:rsidP="00A57074">
      <w:r>
        <w:separator/>
      </w:r>
    </w:p>
  </w:endnote>
  <w:endnote w:type="continuationSeparator" w:id="0">
    <w:p w:rsidR="003F446F" w:rsidRDefault="003F446F" w:rsidP="00A570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320811"/>
      <w:docPartObj>
        <w:docPartGallery w:val="Page Numbers (Bottom of Page)"/>
        <w:docPartUnique/>
      </w:docPartObj>
    </w:sdtPr>
    <w:sdtContent>
      <w:sdt>
        <w:sdtPr>
          <w:id w:val="565050523"/>
          <w:docPartObj>
            <w:docPartGallery w:val="Page Numbers (Top of Page)"/>
            <w:docPartUnique/>
          </w:docPartObj>
        </w:sdtPr>
        <w:sdtContent>
          <w:p w:rsidR="00EA097E" w:rsidRDefault="00EA097E">
            <w:pPr>
              <w:pStyle w:val="Footer"/>
              <w:jc w:val="right"/>
            </w:pPr>
            <w:r>
              <w:t xml:space="preserve">Page </w:t>
            </w:r>
            <w:r w:rsidR="008A1652">
              <w:rPr>
                <w:b/>
              </w:rPr>
              <w:fldChar w:fldCharType="begin"/>
            </w:r>
            <w:r>
              <w:rPr>
                <w:b/>
              </w:rPr>
              <w:instrText xml:space="preserve"> PAGE </w:instrText>
            </w:r>
            <w:r w:rsidR="008A1652">
              <w:rPr>
                <w:b/>
              </w:rPr>
              <w:fldChar w:fldCharType="separate"/>
            </w:r>
            <w:r w:rsidR="003F446F">
              <w:rPr>
                <w:b/>
                <w:noProof/>
              </w:rPr>
              <w:t>1</w:t>
            </w:r>
            <w:r w:rsidR="008A1652">
              <w:rPr>
                <w:b/>
              </w:rPr>
              <w:fldChar w:fldCharType="end"/>
            </w:r>
            <w:r>
              <w:t xml:space="preserve"> of </w:t>
            </w:r>
            <w:r w:rsidR="008A1652">
              <w:rPr>
                <w:b/>
              </w:rPr>
              <w:fldChar w:fldCharType="begin"/>
            </w:r>
            <w:r>
              <w:rPr>
                <w:b/>
              </w:rPr>
              <w:instrText xml:space="preserve"> NUMPAGES  </w:instrText>
            </w:r>
            <w:r w:rsidR="008A1652">
              <w:rPr>
                <w:b/>
              </w:rPr>
              <w:fldChar w:fldCharType="separate"/>
            </w:r>
            <w:r w:rsidR="003F446F">
              <w:rPr>
                <w:b/>
                <w:noProof/>
              </w:rPr>
              <w:t>1</w:t>
            </w:r>
            <w:r w:rsidR="008A1652">
              <w:rPr>
                <w:b/>
              </w:rPr>
              <w:fldChar w:fldCharType="end"/>
            </w:r>
          </w:p>
        </w:sdtContent>
      </w:sdt>
    </w:sdtContent>
  </w:sdt>
  <w:p w:rsidR="00EA097E" w:rsidRDefault="00EA09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46F" w:rsidRDefault="003F446F" w:rsidP="00A57074">
      <w:r>
        <w:separator/>
      </w:r>
    </w:p>
  </w:footnote>
  <w:footnote w:type="continuationSeparator" w:id="0">
    <w:p w:rsidR="003F446F" w:rsidRDefault="003F446F" w:rsidP="00A570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97E" w:rsidRDefault="00672F49" w:rsidP="001816F6">
    <w:pPr>
      <w:pStyle w:val="Header"/>
      <w:jc w:val="center"/>
    </w:pPr>
    <w:r>
      <w:t>FMC Annual Report 2016</w:t>
    </w:r>
  </w:p>
  <w:p w:rsidR="00672F49" w:rsidRDefault="00672F49" w:rsidP="001816F6">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81044"/>
    <w:multiLevelType w:val="multilevel"/>
    <w:tmpl w:val="599C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257D88"/>
    <w:multiLevelType w:val="multilevel"/>
    <w:tmpl w:val="4A66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readOnly" w:enforcement="1" w:cryptProviderType="rsaFull" w:cryptAlgorithmClass="hash" w:cryptAlgorithmType="typeAny" w:cryptAlgorithmSid="4" w:cryptSpinCount="100000" w:hash="yY1iMY2FaVcLwgb8A91NLON3XBM=" w:salt="1tKWr0zIxNvzvTu7akIGoA=="/>
  <w:defaultTabStop w:val="720"/>
  <w:characterSpacingControl w:val="doNotCompress"/>
  <w:savePreviewPicture/>
  <w:footnotePr>
    <w:footnote w:id="-1"/>
    <w:footnote w:id="0"/>
  </w:footnotePr>
  <w:endnotePr>
    <w:endnote w:id="-1"/>
    <w:endnote w:id="0"/>
  </w:endnotePr>
  <w:compat/>
  <w:rsids>
    <w:rsidRoot w:val="001653B4"/>
    <w:rsid w:val="00000F24"/>
    <w:rsid w:val="00013AB6"/>
    <w:rsid w:val="000175D5"/>
    <w:rsid w:val="0002725D"/>
    <w:rsid w:val="00067546"/>
    <w:rsid w:val="00071EA4"/>
    <w:rsid w:val="000A7914"/>
    <w:rsid w:val="000B3C24"/>
    <w:rsid w:val="000C3F69"/>
    <w:rsid w:val="000D3A70"/>
    <w:rsid w:val="000D58A1"/>
    <w:rsid w:val="000E3876"/>
    <w:rsid w:val="000E419E"/>
    <w:rsid w:val="000F4A4B"/>
    <w:rsid w:val="00141E0E"/>
    <w:rsid w:val="001653B4"/>
    <w:rsid w:val="001738B0"/>
    <w:rsid w:val="001816F6"/>
    <w:rsid w:val="001B47F2"/>
    <w:rsid w:val="001C5545"/>
    <w:rsid w:val="0021063C"/>
    <w:rsid w:val="00244344"/>
    <w:rsid w:val="00247D9C"/>
    <w:rsid w:val="00256455"/>
    <w:rsid w:val="002654C3"/>
    <w:rsid w:val="002755DC"/>
    <w:rsid w:val="002A0365"/>
    <w:rsid w:val="002B5CCE"/>
    <w:rsid w:val="002D07A0"/>
    <w:rsid w:val="002D2B76"/>
    <w:rsid w:val="002D696B"/>
    <w:rsid w:val="002D7A97"/>
    <w:rsid w:val="002F15A2"/>
    <w:rsid w:val="002F244F"/>
    <w:rsid w:val="00300727"/>
    <w:rsid w:val="00312F4F"/>
    <w:rsid w:val="003613B0"/>
    <w:rsid w:val="003A76A9"/>
    <w:rsid w:val="003E1196"/>
    <w:rsid w:val="003F446F"/>
    <w:rsid w:val="00455C19"/>
    <w:rsid w:val="00470411"/>
    <w:rsid w:val="00474EF7"/>
    <w:rsid w:val="004A1269"/>
    <w:rsid w:val="004C5402"/>
    <w:rsid w:val="004E4D43"/>
    <w:rsid w:val="00536B0B"/>
    <w:rsid w:val="0054308A"/>
    <w:rsid w:val="00574EDF"/>
    <w:rsid w:val="00575FDE"/>
    <w:rsid w:val="005A2A38"/>
    <w:rsid w:val="005A6457"/>
    <w:rsid w:val="005D3DBD"/>
    <w:rsid w:val="005E4A57"/>
    <w:rsid w:val="00623081"/>
    <w:rsid w:val="00672F49"/>
    <w:rsid w:val="00683263"/>
    <w:rsid w:val="00693968"/>
    <w:rsid w:val="006A347E"/>
    <w:rsid w:val="006E4364"/>
    <w:rsid w:val="00703A9D"/>
    <w:rsid w:val="00713993"/>
    <w:rsid w:val="007258D0"/>
    <w:rsid w:val="007270C2"/>
    <w:rsid w:val="007441CC"/>
    <w:rsid w:val="00760219"/>
    <w:rsid w:val="00780258"/>
    <w:rsid w:val="00791B05"/>
    <w:rsid w:val="007C4B49"/>
    <w:rsid w:val="007D0FF0"/>
    <w:rsid w:val="007D7371"/>
    <w:rsid w:val="008158FB"/>
    <w:rsid w:val="008A1652"/>
    <w:rsid w:val="008D0702"/>
    <w:rsid w:val="008D2445"/>
    <w:rsid w:val="008D5C29"/>
    <w:rsid w:val="008F0C95"/>
    <w:rsid w:val="009020E7"/>
    <w:rsid w:val="00914E14"/>
    <w:rsid w:val="00941EE2"/>
    <w:rsid w:val="00993510"/>
    <w:rsid w:val="0099475D"/>
    <w:rsid w:val="009A3859"/>
    <w:rsid w:val="009D08B4"/>
    <w:rsid w:val="009F5667"/>
    <w:rsid w:val="00A24244"/>
    <w:rsid w:val="00A57074"/>
    <w:rsid w:val="00A95867"/>
    <w:rsid w:val="00AB1927"/>
    <w:rsid w:val="00B00985"/>
    <w:rsid w:val="00B049CF"/>
    <w:rsid w:val="00B37A35"/>
    <w:rsid w:val="00B41840"/>
    <w:rsid w:val="00B5117F"/>
    <w:rsid w:val="00B86512"/>
    <w:rsid w:val="00BA6859"/>
    <w:rsid w:val="00BD7156"/>
    <w:rsid w:val="00C17D01"/>
    <w:rsid w:val="00C47434"/>
    <w:rsid w:val="00C47BBC"/>
    <w:rsid w:val="00C57532"/>
    <w:rsid w:val="00C746BF"/>
    <w:rsid w:val="00C83B4B"/>
    <w:rsid w:val="00C903BA"/>
    <w:rsid w:val="00CB2D2D"/>
    <w:rsid w:val="00CC3045"/>
    <w:rsid w:val="00CE1E5E"/>
    <w:rsid w:val="00D01E14"/>
    <w:rsid w:val="00D04509"/>
    <w:rsid w:val="00D0485E"/>
    <w:rsid w:val="00D04A7C"/>
    <w:rsid w:val="00D07FCE"/>
    <w:rsid w:val="00D41ECD"/>
    <w:rsid w:val="00D47841"/>
    <w:rsid w:val="00D5752E"/>
    <w:rsid w:val="00D663B3"/>
    <w:rsid w:val="00D67233"/>
    <w:rsid w:val="00D743FA"/>
    <w:rsid w:val="00DA47CE"/>
    <w:rsid w:val="00DA5671"/>
    <w:rsid w:val="00DB317E"/>
    <w:rsid w:val="00DD48A6"/>
    <w:rsid w:val="00DE015E"/>
    <w:rsid w:val="00E809FD"/>
    <w:rsid w:val="00EA097E"/>
    <w:rsid w:val="00EA470D"/>
    <w:rsid w:val="00EC1A10"/>
    <w:rsid w:val="00ED05B0"/>
    <w:rsid w:val="00ED6C5E"/>
    <w:rsid w:val="00F45D43"/>
    <w:rsid w:val="00F472DC"/>
    <w:rsid w:val="00F90C7A"/>
    <w:rsid w:val="00F918EA"/>
    <w:rsid w:val="00FA207B"/>
    <w:rsid w:val="00FA73B3"/>
    <w:rsid w:val="00FD17B4"/>
    <w:rsid w:val="00FF333C"/>
    <w:rsid w:val="00FF516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3B4"/>
    <w:pPr>
      <w:spacing w:after="0" w:line="240" w:lineRule="auto"/>
    </w:pPr>
    <w:rPr>
      <w:rFonts w:ascii="Arial" w:eastAsiaTheme="minorEastAsia" w:hAnsi="Arial" w:cs="Arial"/>
      <w:color w:val="5F497A" w:themeColor="accent4" w:themeShade="B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3F69"/>
    <w:rPr>
      <w:color w:val="0000FF" w:themeColor="hyperlink"/>
      <w:u w:val="single"/>
    </w:rPr>
  </w:style>
  <w:style w:type="paragraph" w:styleId="NormalWeb">
    <w:name w:val="Normal (Web)"/>
    <w:basedOn w:val="Normal"/>
    <w:uiPriority w:val="99"/>
    <w:unhideWhenUsed/>
    <w:rsid w:val="001C5545"/>
    <w:pPr>
      <w:spacing w:before="100" w:beforeAutospacing="1" w:after="100" w:afterAutospacing="1"/>
    </w:pPr>
    <w:rPr>
      <w:rFonts w:ascii="Times" w:eastAsiaTheme="minorHAnsi" w:hAnsi="Times" w:cs="Times New Roman"/>
      <w:color w:val="auto"/>
      <w:sz w:val="20"/>
      <w:szCs w:val="20"/>
      <w:lang w:val="en-GB"/>
    </w:rPr>
  </w:style>
  <w:style w:type="character" w:customStyle="1" w:styleId="apple-converted-space">
    <w:name w:val="apple-converted-space"/>
    <w:basedOn w:val="DefaultParagraphFont"/>
    <w:rsid w:val="001C5545"/>
  </w:style>
  <w:style w:type="paragraph" w:customStyle="1" w:styleId="Default">
    <w:name w:val="Default"/>
    <w:rsid w:val="00F45D43"/>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93510"/>
    <w:rPr>
      <w:rFonts w:ascii="Tahoma" w:hAnsi="Tahoma" w:cs="Tahoma"/>
      <w:sz w:val="16"/>
      <w:szCs w:val="16"/>
    </w:rPr>
  </w:style>
  <w:style w:type="character" w:customStyle="1" w:styleId="BalloonTextChar">
    <w:name w:val="Balloon Text Char"/>
    <w:basedOn w:val="DefaultParagraphFont"/>
    <w:link w:val="BalloonText"/>
    <w:uiPriority w:val="99"/>
    <w:semiHidden/>
    <w:rsid w:val="00993510"/>
    <w:rPr>
      <w:rFonts w:ascii="Tahoma" w:eastAsiaTheme="minorEastAsia" w:hAnsi="Tahoma" w:cs="Tahoma"/>
      <w:color w:val="5F497A" w:themeColor="accent4" w:themeShade="BF"/>
      <w:sz w:val="16"/>
      <w:szCs w:val="16"/>
      <w:lang w:val="en-US"/>
    </w:rPr>
  </w:style>
  <w:style w:type="paragraph" w:styleId="Header">
    <w:name w:val="header"/>
    <w:basedOn w:val="Normal"/>
    <w:link w:val="HeaderChar"/>
    <w:uiPriority w:val="99"/>
    <w:semiHidden/>
    <w:unhideWhenUsed/>
    <w:rsid w:val="00A57074"/>
    <w:pPr>
      <w:tabs>
        <w:tab w:val="center" w:pos="4513"/>
        <w:tab w:val="right" w:pos="9026"/>
      </w:tabs>
    </w:pPr>
  </w:style>
  <w:style w:type="character" w:customStyle="1" w:styleId="HeaderChar">
    <w:name w:val="Header Char"/>
    <w:basedOn w:val="DefaultParagraphFont"/>
    <w:link w:val="Header"/>
    <w:uiPriority w:val="99"/>
    <w:semiHidden/>
    <w:rsid w:val="00A57074"/>
    <w:rPr>
      <w:rFonts w:ascii="Arial" w:eastAsiaTheme="minorEastAsia" w:hAnsi="Arial" w:cs="Arial"/>
      <w:color w:val="5F497A" w:themeColor="accent4" w:themeShade="BF"/>
      <w:sz w:val="24"/>
      <w:szCs w:val="24"/>
      <w:lang w:val="en-US"/>
    </w:rPr>
  </w:style>
  <w:style w:type="paragraph" w:styleId="Footer">
    <w:name w:val="footer"/>
    <w:basedOn w:val="Normal"/>
    <w:link w:val="FooterChar"/>
    <w:uiPriority w:val="99"/>
    <w:unhideWhenUsed/>
    <w:rsid w:val="00A57074"/>
    <w:pPr>
      <w:tabs>
        <w:tab w:val="center" w:pos="4513"/>
        <w:tab w:val="right" w:pos="9026"/>
      </w:tabs>
    </w:pPr>
  </w:style>
  <w:style w:type="character" w:customStyle="1" w:styleId="FooterChar">
    <w:name w:val="Footer Char"/>
    <w:basedOn w:val="DefaultParagraphFont"/>
    <w:link w:val="Footer"/>
    <w:uiPriority w:val="99"/>
    <w:rsid w:val="00A57074"/>
    <w:rPr>
      <w:rFonts w:ascii="Arial" w:eastAsiaTheme="minorEastAsia" w:hAnsi="Arial" w:cs="Arial"/>
      <w:color w:val="5F497A" w:themeColor="accent4" w:themeShade="BF"/>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fma.co.uk/"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milymediationcouncil.org.uk/wp-content/uploads/2016/02/FMC-Articles-of-Association-1.pdf" TargetMode="Externa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yperlink" Target="http://www.resolution.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fm.org.uk/"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6</Pages>
  <Words>909</Words>
  <Characters>5185</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cp:lastModifiedBy>
  <cp:revision>31</cp:revision>
  <cp:lastPrinted>2017-08-10T19:04:00Z</cp:lastPrinted>
  <dcterms:created xsi:type="dcterms:W3CDTF">2017-07-19T11:48:00Z</dcterms:created>
  <dcterms:modified xsi:type="dcterms:W3CDTF">2017-08-11T07:04:00Z</dcterms:modified>
</cp:coreProperties>
</file>